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1" w:rsidRDefault="00981468" w:rsidP="009814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bookmarkStart w:id="0" w:name="_GoBack"/>
      <w:bookmarkEnd w:id="0"/>
      <w:r w:rsidRPr="00B44A3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 xml:space="preserve">ISTITUTO COMPRENSIVO BOTRUGNO NOCIGLIA </w:t>
      </w:r>
    </w:p>
    <w:p w:rsidR="00981468" w:rsidRPr="00B44A3B" w:rsidRDefault="00981468" w:rsidP="009814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B44A3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SAN CASSIANO SUPERSANO</w:t>
      </w:r>
    </w:p>
    <w:p w:rsidR="00981468" w:rsidRPr="00B44A3B" w:rsidRDefault="00981468" w:rsidP="009814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B44A3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SCUOLA PRIMARIA</w:t>
      </w:r>
    </w:p>
    <w:p w:rsidR="00981468" w:rsidRPr="005E7C2A" w:rsidRDefault="00981468" w:rsidP="0098146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011BE" w:rsidRDefault="00981468" w:rsidP="009814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5E7C2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PROGRAMMAZIONE DISCIPLINARE ANNUALE di </w:t>
      </w:r>
    </w:p>
    <w:p w:rsidR="00981468" w:rsidRPr="005E7C2A" w:rsidRDefault="00981468" w:rsidP="009814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D35D4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u w:val="single"/>
        </w:rPr>
        <w:t>TECNOLOGIA</w:t>
      </w:r>
    </w:p>
    <w:p w:rsidR="00981468" w:rsidRPr="005E7C2A" w:rsidRDefault="00981468" w:rsidP="0098146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981468" w:rsidRPr="008F19DC" w:rsidRDefault="00981468" w:rsidP="009814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:rsidR="00981468" w:rsidRPr="008322B8" w:rsidRDefault="00981468" w:rsidP="004011B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2B8">
        <w:rPr>
          <w:rFonts w:ascii="Times New Roman" w:eastAsia="Calibri" w:hAnsi="Times New Roman" w:cs="Times New Roman"/>
          <w:sz w:val="24"/>
          <w:szCs w:val="24"/>
          <w:lang w:eastAsia="en-US"/>
        </w:rPr>
        <w:t>PREMESSA</w:t>
      </w:r>
    </w:p>
    <w:p w:rsidR="00477652" w:rsidRDefault="005D6862" w:rsidP="00576A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>Le Indicazioni Nazionali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</w:t>
      </w:r>
      <w:r w:rsidRP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6CA" w:rsidRP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>affermano che “</w:t>
      </w:r>
      <w:r w:rsidR="00981468" w:rsidRP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 studio e l’esercizio della tecnologia favoriscono e stimolano la generale attitudine umana a porre e a trattare problemi, facendo dialogare e collaborare abilità di tipo cognitivo, operativo, metodologico e sociale.” </w:t>
      </w:r>
      <w:r w:rsidR="004A46CA" w:rsidRPr="00C17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tecnologia, pertanto, si basa su conoscenze che mettono in strett</w:t>
      </w:r>
      <w:r w:rsidR="00C17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rapporto il pensare e il fare</w:t>
      </w:r>
      <w:r w:rsidR="004A46CA" w:rsidRPr="00C17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 offre strumenti adatti per sviluppare capacità critica nella comprensione degli</w:t>
      </w:r>
      <w:r w:rsidR="00C170FA" w:rsidRPr="00C17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interventi e delle trasformazioni prodotte dall’uomo sull’ambiente, al fine di soddisfare i propri bisogni.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>ompito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specifico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tecnologia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>, infatti, è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quello di 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>sviluppare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 bambini e nei ragazzi forme di pensiero e atteggiamenti che preparino e sostengano interventi trasformativi dell’ambiente circostante attraverso un uso consapevole e intelligente delle risorse e nel rispetto di 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eventuali vincoli. 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Attraverso esperienze didattiche 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>scolte in connessione con altre discipline,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l’alunno acquisisce consapevolezza dei conce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>tti fondamentali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tecnologia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del loro rapporto, dal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bisogno alla realizzazione di sistemi/strumenti per migliorar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>e le proprie condizioni di vita, passando per le risorse, i processi, l’impatto e il controllo. Il laboratorio rappresenta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l’ambiente di apprendimento privilegiato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la didattica della tecnologia: qui 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l’alunno </w:t>
      </w:r>
      <w:r w:rsidR="00C1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accosta in modo operativo a fenomeni oggetto di studio </w:t>
      </w:r>
      <w:r w:rsidR="00C33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>esperisce pratiche di progettazione/realizzazione di og</w:t>
      </w:r>
      <w:r w:rsidR="00477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getti, di scelta dei materiali e 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valutazione del prodotto </w:t>
      </w:r>
      <w:r w:rsidR="00477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cui riconoscerne i difetti e attuare azioni migliorative: questo approccio promuove lo sviluppo di </w:t>
      </w:r>
      <w:r w:rsidR="00981468" w:rsidRPr="008322B8">
        <w:rPr>
          <w:rFonts w:ascii="Times New Roman" w:eastAsia="Times New Roman" w:hAnsi="Times New Roman" w:cs="Times New Roman"/>
          <w:color w:val="000000"/>
          <w:sz w:val="24"/>
          <w:szCs w:val="24"/>
        </w:rPr>
        <w:t>“un atteggiamento responsabile verso ogni azio</w:t>
      </w:r>
      <w:r w:rsidR="00477652">
        <w:rPr>
          <w:rFonts w:ascii="Times New Roman" w:eastAsia="Times New Roman" w:hAnsi="Times New Roman" w:cs="Times New Roman"/>
          <w:color w:val="000000"/>
          <w:sz w:val="24"/>
          <w:szCs w:val="24"/>
        </w:rPr>
        <w:t>ne trasformativa dell’ambiente”, e di una comprensione</w:t>
      </w:r>
      <w:r w:rsidR="00ED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652">
        <w:rPr>
          <w:rFonts w:ascii="Times New Roman" w:eastAsia="Times New Roman" w:hAnsi="Times New Roman" w:cs="Times New Roman"/>
          <w:color w:val="000000"/>
          <w:sz w:val="24"/>
          <w:szCs w:val="24"/>
        </w:rPr>
        <w:t>del rapporto tra interesse individuale e bene collettivo, fondamentale alla maturazione di un reale senso civico.</w:t>
      </w:r>
    </w:p>
    <w:p w:rsidR="00ED7FED" w:rsidRDefault="00ED7FED" w:rsidP="00576A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tecnologia, se da un lato studia e progetta i dispositivi, le macchine e gli apparati che sostengono l’organizzazione della vita sociale, dall’altro</w:t>
      </w:r>
      <w:r w:rsidRPr="00ED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studia e progetta nuove forme di controllo e gestione dell’informazione e della comunicazione. In particolare, il documento “Indicazioni Nazionali e nuovi scenari” indica la necessità di sviluppare</w:t>
      </w:r>
      <w:r w:rsidR="00477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negli alunni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Pensiero computazionale</w:t>
      </w:r>
      <w:r w:rsidR="0042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che, pur essendo maggiormente legato all’ambito della Tecnologia, coinvolge ogni ambito del sapere infatti con tale espressione si intende un processo mentale che consente di risolvere problemi attraverso metodi e strumenti specifici pianificando una strategia: si tratta di analizzare le situazioni, scomponendole nei vari aspetti che le caratterizzano e pianificando per ognuno le soluzioni più </w:t>
      </w:r>
      <w:r w:rsidR="00426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idonee. Pertanto, nella didattica, anche senza l’uso delle macchine, si possono proporre attività didattiche legate al pensiero computazionale: costruire una procedura, risolvere un problema, </w:t>
      </w:r>
      <w:r w:rsidR="003776E9">
        <w:rPr>
          <w:rFonts w:ascii="Times New Roman" w:eastAsia="Times New Roman" w:hAnsi="Times New Roman" w:cs="Times New Roman"/>
          <w:color w:val="000000"/>
          <w:sz w:val="24"/>
          <w:szCs w:val="24"/>
        </w:rPr>
        <w:t>produrre un ipertesto (sono attività che prevedono riflessione, esplicitazione delle scelte e giustificazione delle stesse).</w:t>
      </w:r>
    </w:p>
    <w:p w:rsidR="003776E9" w:rsidRDefault="003776E9" w:rsidP="00576A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 contesti attuali, caratterizzati dai linguaggi della multimedialità, la padronanza del pensiero computazionale contribuisce a sviluppare la capacità di governare le macchine e a comprenderne meglio il funzionamento senza esserne dominati in modo acritic</w:t>
      </w:r>
      <w:r w:rsidR="00295747">
        <w:rPr>
          <w:rFonts w:ascii="Times New Roman" w:eastAsia="Times New Roman" w:hAnsi="Times New Roman" w:cs="Times New Roman"/>
          <w:color w:val="000000"/>
          <w:sz w:val="24"/>
          <w:szCs w:val="24"/>
        </w:rPr>
        <w:t>o per avere, come affermano le Indicazioni Nazionali 2012,  una maggiore consapevolezza rispetto agli effetti sociali e culturali della loro diffusione, alle conseguenze relazionali e psicologiche del loro impiego, alle ricadute di tipo ambientale e sanitario.</w:t>
      </w:r>
    </w:p>
    <w:p w:rsidR="008F0F4B" w:rsidRDefault="008F0F4B" w:rsidP="00576A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La tecnologia </w:t>
      </w:r>
      <w:r w:rsidRPr="00CC19B0">
        <w:rPr>
          <w:rFonts w:ascii="Times New Roman" w:hAnsi="Times New Roman" w:cs="Times New Roman"/>
        </w:rPr>
        <w:t xml:space="preserve"> nella Scuola del primo ciclo presenta una struttura che si articola in </w:t>
      </w:r>
      <w:r>
        <w:rPr>
          <w:rFonts w:ascii="Times New Roman" w:hAnsi="Times New Roman" w:cs="Times New Roman"/>
        </w:rPr>
        <w:t xml:space="preserve">tre Nuclei Fondanti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coinvolgono molte discipline:</w:t>
      </w:r>
    </w:p>
    <w:p w:rsidR="008F0F4B" w:rsidRPr="008F0F4B" w:rsidRDefault="008F0F4B" w:rsidP="008E05A1">
      <w:pPr>
        <w:pStyle w:val="Paragrafoelenco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vedere e osservare</w:t>
      </w:r>
    </w:p>
    <w:p w:rsidR="008F0F4B" w:rsidRPr="008F0F4B" w:rsidRDefault="008F0F4B" w:rsidP="008E05A1">
      <w:pPr>
        <w:pStyle w:val="Paragrafoelenco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prevedere e immaginare</w:t>
      </w:r>
    </w:p>
    <w:p w:rsidR="00576A34" w:rsidRPr="00576A34" w:rsidRDefault="008F0F4B" w:rsidP="008E05A1">
      <w:pPr>
        <w:pStyle w:val="Paragrafoelenco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intervenire e trasformare</w:t>
      </w:r>
    </w:p>
    <w:p w:rsidR="008F0F4B" w:rsidRPr="00576A34" w:rsidRDefault="008F0F4B" w:rsidP="00576A34">
      <w:pPr>
        <w:spacing w:after="0" w:line="360" w:lineRule="auto"/>
        <w:jc w:val="both"/>
        <w:rPr>
          <w:rFonts w:ascii="Times New Roman" w:hAnsi="Times New Roman"/>
        </w:rPr>
      </w:pPr>
      <w:r w:rsidRPr="00576A34">
        <w:rPr>
          <w:rFonts w:ascii="Times New Roman" w:hAnsi="Times New Roman"/>
          <w:color w:val="000000" w:themeColor="text1"/>
        </w:rPr>
        <w:t>Dal punto di vista epistemologico, i nuclei fondanti della disciplina e gli argomenti irrinunciabili, consentono la sua analisi sulla base di quattro domande chiave (</w:t>
      </w:r>
      <w:r w:rsidRPr="00576A34">
        <w:rPr>
          <w:rFonts w:ascii="Times New Roman" w:hAnsi="Times New Roman"/>
          <w:color w:val="000000" w:themeColor="text1"/>
          <w:u w:val="single"/>
        </w:rPr>
        <w:t>analisi disciplinare</w:t>
      </w:r>
      <w:r w:rsidRPr="00576A34">
        <w:rPr>
          <w:rFonts w:ascii="Times New Roman" w:hAnsi="Times New Roman"/>
          <w:color w:val="000000" w:themeColor="text1"/>
        </w:rPr>
        <w:t xml:space="preserve">): </w:t>
      </w:r>
    </w:p>
    <w:p w:rsidR="008F0F4B" w:rsidRPr="00CC19B0" w:rsidRDefault="008F0F4B" w:rsidP="008E05A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CC19B0">
        <w:rPr>
          <w:rFonts w:ascii="Times New Roman" w:hAnsi="Times New Roman" w:cs="Times New Roman"/>
          <w:b/>
        </w:rPr>
        <w:t>sapere che cosa</w:t>
      </w:r>
      <w:r w:rsidRPr="00CC19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elementi e fenomeni di tipo artificiale presenti nell’ambiente</w:t>
      </w:r>
      <w:r w:rsidRPr="008F0F4B">
        <w:rPr>
          <w:rFonts w:ascii="Times New Roman" w:hAnsi="Times New Roman" w:cs="Times New Roman"/>
          <w:bCs/>
          <w:color w:val="000000"/>
        </w:rPr>
        <w:t>;</w:t>
      </w:r>
      <w:r>
        <w:rPr>
          <w:rFonts w:ascii="Times New Roman" w:hAnsi="Times New Roman" w:cs="Times New Roman"/>
          <w:bCs/>
          <w:color w:val="000000"/>
        </w:rPr>
        <w:t xml:space="preserve"> processi di trasformazione di risorse; oggetti e strumenti di uso quotidiano;</w:t>
      </w:r>
      <w:r w:rsidR="00E71EB0">
        <w:rPr>
          <w:rFonts w:ascii="Times New Roman" w:hAnsi="Times New Roman" w:cs="Times New Roman"/>
          <w:bCs/>
          <w:color w:val="000000"/>
        </w:rPr>
        <w:t xml:space="preserve"> principi di funzionamentoe modi di impiego di macchine e sistemi</w:t>
      </w:r>
      <w:r w:rsidR="00576A34">
        <w:rPr>
          <w:rFonts w:ascii="Times New Roman" w:hAnsi="Times New Roman" w:cs="Times New Roman"/>
          <w:bCs/>
          <w:color w:val="000000"/>
        </w:rPr>
        <w:t>;</w:t>
      </w:r>
    </w:p>
    <w:p w:rsidR="008F0F4B" w:rsidRPr="008F0F4B" w:rsidRDefault="008F0F4B" w:rsidP="008E05A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8F0F4B">
        <w:rPr>
          <w:rFonts w:ascii="Times New Roman" w:hAnsi="Times New Roman" w:cs="Times New Roman"/>
          <w:b/>
        </w:rPr>
        <w:t>sapere come</w:t>
      </w:r>
      <w:r w:rsidRPr="008F0F4B">
        <w:rPr>
          <w:rFonts w:ascii="Times New Roman" w:hAnsi="Times New Roman" w:cs="Times New Roman"/>
          <w:bCs/>
          <w:color w:val="000000"/>
        </w:rPr>
        <w:t xml:space="preserve">: </w:t>
      </w:r>
      <w:r w:rsidR="00E71EB0">
        <w:rPr>
          <w:rFonts w:ascii="Times New Roman" w:hAnsi="Times New Roman" w:cs="Times New Roman"/>
          <w:bCs/>
          <w:color w:val="000000"/>
        </w:rPr>
        <w:t>attraverso la selezione di temi e problemi vicini all’esperienza dei ragazzi  e la promozione di attività laboratoriali a cui accostarsi in modo attivo e operativo</w:t>
      </w:r>
      <w:r w:rsidR="00576A34">
        <w:rPr>
          <w:rFonts w:ascii="Times New Roman" w:hAnsi="Times New Roman" w:cs="Times New Roman"/>
          <w:bCs/>
          <w:color w:val="000000"/>
        </w:rPr>
        <w:t>;</w:t>
      </w:r>
    </w:p>
    <w:p w:rsidR="008F0F4B" w:rsidRPr="008F0F4B" w:rsidRDefault="008F0F4B" w:rsidP="00576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5"/>
          <w:tab w:val="left" w:pos="2674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F0F4B">
        <w:rPr>
          <w:rFonts w:ascii="Times New Roman" w:hAnsi="Times New Roman" w:cs="Times New Roman"/>
          <w:b/>
          <w:bCs/>
        </w:rPr>
        <w:t>sapere perché</w:t>
      </w:r>
      <w:r w:rsidRPr="008F0F4B">
        <w:rPr>
          <w:rFonts w:ascii="Times New Roman" w:hAnsi="Times New Roman" w:cs="Times New Roman"/>
          <w:bCs/>
        </w:rPr>
        <w:t>:</w:t>
      </w:r>
      <w:r w:rsidRPr="008F0F4B">
        <w:rPr>
          <w:rFonts w:ascii="Times New Roman" w:hAnsi="Times New Roman" w:cs="Times New Roman"/>
          <w:bCs/>
          <w:color w:val="000000"/>
        </w:rPr>
        <w:t xml:space="preserve"> </w:t>
      </w:r>
      <w:r w:rsidR="00E71EB0">
        <w:rPr>
          <w:rFonts w:ascii="Times New Roman" w:hAnsi="Times New Roman" w:cs="Times New Roman"/>
          <w:bCs/>
          <w:color w:val="000000"/>
        </w:rPr>
        <w:t>per comprendere una serie di aspetti e variabili coinvolte nelle fasi relative alla progettazione e alla realizzazione di un prodotto/servizio (dal bisogno allo smaltimento)</w:t>
      </w:r>
      <w:r w:rsidR="00576A34">
        <w:rPr>
          <w:rFonts w:ascii="Times New Roman" w:hAnsi="Times New Roman" w:cs="Times New Roman"/>
          <w:bCs/>
          <w:color w:val="000000"/>
        </w:rPr>
        <w:t>;</w:t>
      </w:r>
    </w:p>
    <w:p w:rsidR="00981468" w:rsidRPr="00576A34" w:rsidRDefault="00981468" w:rsidP="00576A34">
      <w:pPr>
        <w:pStyle w:val="Paragrafoelenco"/>
        <w:numPr>
          <w:ilvl w:val="0"/>
          <w:numId w:val="1"/>
        </w:numPr>
        <w:tabs>
          <w:tab w:val="left" w:pos="2375"/>
          <w:tab w:val="left" w:pos="2674"/>
        </w:tabs>
        <w:spacing w:after="0"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71EB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sapere </w:t>
      </w:r>
      <w:r w:rsidR="00E71EB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per: </w:t>
      </w:r>
      <w:r w:rsidR="00E71EB0" w:rsidRPr="00576A34">
        <w:rPr>
          <w:rFonts w:ascii="Times New Roman" w:hAnsi="Times New Roman"/>
          <w:sz w:val="24"/>
          <w:szCs w:val="24"/>
        </w:rPr>
        <w:t>promuovere un atteggiamento responsab</w:t>
      </w:r>
      <w:r w:rsidR="00576A34" w:rsidRPr="00576A34">
        <w:rPr>
          <w:rFonts w:ascii="Times New Roman" w:hAnsi="Times New Roman"/>
          <w:sz w:val="24"/>
          <w:szCs w:val="24"/>
        </w:rPr>
        <w:t xml:space="preserve">ile verso la trasformazione dell’ambiente; riconoscere in modo critico funzioni e limiti delle TIC; </w:t>
      </w:r>
      <w:r w:rsidRPr="00576A34">
        <w:rPr>
          <w:rFonts w:ascii="Times New Roman" w:hAnsi="Times New Roman"/>
          <w:sz w:val="24"/>
          <w:szCs w:val="24"/>
        </w:rPr>
        <w:t xml:space="preserve"> </w:t>
      </w:r>
      <w:r w:rsidR="00576A34" w:rsidRPr="00576A34">
        <w:rPr>
          <w:rFonts w:ascii="Times New Roman" w:hAnsi="Times New Roman"/>
          <w:sz w:val="24"/>
          <w:szCs w:val="24"/>
        </w:rPr>
        <w:t>sviluppare spirito di iniziativa.</w:t>
      </w:r>
    </w:p>
    <w:p w:rsidR="008322B8" w:rsidRPr="008322B8" w:rsidRDefault="008322B8" w:rsidP="00576A34">
      <w:pPr>
        <w:tabs>
          <w:tab w:val="left" w:pos="2375"/>
          <w:tab w:val="left" w:pos="267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22B8" w:rsidRDefault="008322B8" w:rsidP="00576A34">
      <w:pPr>
        <w:tabs>
          <w:tab w:val="left" w:pos="2375"/>
          <w:tab w:val="left" w:pos="267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11BE" w:rsidRDefault="004011BE" w:rsidP="008322B8">
      <w:pPr>
        <w:tabs>
          <w:tab w:val="left" w:pos="2375"/>
          <w:tab w:val="left" w:pos="267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1BE" w:rsidRDefault="004011BE" w:rsidP="008322B8">
      <w:pPr>
        <w:tabs>
          <w:tab w:val="left" w:pos="2375"/>
          <w:tab w:val="left" w:pos="267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1BE" w:rsidRDefault="004011BE" w:rsidP="008322B8">
      <w:pPr>
        <w:tabs>
          <w:tab w:val="left" w:pos="2375"/>
          <w:tab w:val="left" w:pos="267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1BE" w:rsidRDefault="004011BE" w:rsidP="008322B8">
      <w:pPr>
        <w:tabs>
          <w:tab w:val="left" w:pos="2375"/>
          <w:tab w:val="left" w:pos="267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2B8" w:rsidRPr="008322B8" w:rsidRDefault="008322B8" w:rsidP="008322B8">
      <w:pPr>
        <w:tabs>
          <w:tab w:val="left" w:pos="2375"/>
          <w:tab w:val="left" w:pos="267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B8">
        <w:rPr>
          <w:rFonts w:ascii="Times New Roman" w:hAnsi="Times New Roman"/>
          <w:b/>
          <w:sz w:val="28"/>
          <w:szCs w:val="28"/>
        </w:rPr>
        <w:lastRenderedPageBreak/>
        <w:t>CLASSE PRIMA</w:t>
      </w:r>
    </w:p>
    <w:p w:rsidR="00981468" w:rsidRPr="000F530D" w:rsidRDefault="00981468" w:rsidP="000F530D">
      <w:pPr>
        <w:tabs>
          <w:tab w:val="left" w:pos="2375"/>
          <w:tab w:val="left" w:pos="2674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530D">
        <w:rPr>
          <w:rFonts w:ascii="Times New Roman" w:hAnsi="Times New Roman"/>
          <w:b/>
          <w:sz w:val="24"/>
          <w:szCs w:val="24"/>
          <w:u w:val="single"/>
        </w:rPr>
        <w:t>COMPETENZA DISCIPLINARE</w:t>
      </w:r>
    </w:p>
    <w:p w:rsidR="00981468" w:rsidRPr="000F530D" w:rsidRDefault="00981468" w:rsidP="000F530D">
      <w:pPr>
        <w:pStyle w:val="Paragrafoelenco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981468" w:rsidRPr="000F530D" w:rsidRDefault="00981468" w:rsidP="000F530D">
      <w:pPr>
        <w:pStyle w:val="Paragrafoelenco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0F530D">
        <w:rPr>
          <w:rFonts w:ascii="Times New Roman" w:hAnsi="Times New Roman"/>
          <w:sz w:val="24"/>
          <w:szCs w:val="24"/>
        </w:rPr>
        <w:t>Conosce e utilizza semplici oggetti e strumenti di uso quotidiano ed è in grado di descriverne la funzione.</w:t>
      </w:r>
    </w:p>
    <w:p w:rsidR="00981468" w:rsidRPr="000F530D" w:rsidRDefault="00981468" w:rsidP="000F530D">
      <w:pPr>
        <w:pStyle w:val="Paragrafoelenco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981468" w:rsidRPr="000F530D" w:rsidRDefault="00981468" w:rsidP="000F53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1468" w:rsidRPr="000F530D" w:rsidRDefault="00981468" w:rsidP="000F53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1468" w:rsidRPr="000F530D" w:rsidRDefault="00981468" w:rsidP="000F53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0D">
        <w:rPr>
          <w:rFonts w:ascii="Times New Roman" w:hAnsi="Times New Roman" w:cs="Times New Roman"/>
          <w:b/>
          <w:sz w:val="24"/>
          <w:szCs w:val="24"/>
        </w:rPr>
        <w:t xml:space="preserve">OBIETTIVI DI COMPETENZA </w:t>
      </w:r>
    </w:p>
    <w:p w:rsidR="00981468" w:rsidRPr="000F530D" w:rsidRDefault="00981468" w:rsidP="000F53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68" w:rsidRPr="000F530D" w:rsidRDefault="00981468" w:rsidP="000F53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0D">
        <w:rPr>
          <w:rFonts w:ascii="Times New Roman" w:hAnsi="Times New Roman" w:cs="Times New Roman"/>
          <w:b/>
          <w:sz w:val="24"/>
          <w:szCs w:val="24"/>
          <w:u w:val="single"/>
        </w:rPr>
        <w:t>VEDERE E OSSERVARE</w:t>
      </w:r>
    </w:p>
    <w:p w:rsidR="00981468" w:rsidRPr="000F530D" w:rsidRDefault="00981468" w:rsidP="008E05A1">
      <w:pPr>
        <w:pStyle w:val="Paragrafoelenco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30D">
        <w:rPr>
          <w:rFonts w:ascii="Times New Roman" w:hAnsi="Times New Roman"/>
          <w:sz w:val="24"/>
          <w:szCs w:val="24"/>
        </w:rPr>
        <w:t>Cogliere l’utilità degli oggetti e le parti che lo compongono.</w:t>
      </w:r>
    </w:p>
    <w:p w:rsidR="00981468" w:rsidRPr="000F530D" w:rsidRDefault="00981468" w:rsidP="008E05A1">
      <w:pPr>
        <w:pStyle w:val="Paragrafoelenco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30D">
        <w:rPr>
          <w:rFonts w:ascii="Times New Roman" w:hAnsi="Times New Roman"/>
          <w:sz w:val="24"/>
          <w:szCs w:val="24"/>
        </w:rPr>
        <w:t>Conoscere le parti del computer e le loro funzioni.</w:t>
      </w:r>
    </w:p>
    <w:p w:rsidR="000F530D" w:rsidRPr="000F530D" w:rsidRDefault="000F530D" w:rsidP="000F53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0D">
        <w:rPr>
          <w:rFonts w:ascii="Times New Roman" w:hAnsi="Times New Roman" w:cs="Times New Roman"/>
          <w:b/>
          <w:sz w:val="24"/>
          <w:szCs w:val="24"/>
          <w:u w:val="single"/>
        </w:rPr>
        <w:t>PREVEDERE E IMMAGINARE</w:t>
      </w:r>
    </w:p>
    <w:p w:rsidR="000F530D" w:rsidRPr="000F530D" w:rsidRDefault="000F530D" w:rsidP="008E05A1">
      <w:pPr>
        <w:pStyle w:val="Paragrafoelenco"/>
        <w:numPr>
          <w:ilvl w:val="0"/>
          <w:numId w:val="3"/>
        </w:numPr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30D">
        <w:rPr>
          <w:rFonts w:ascii="Times New Roman" w:hAnsi="Times New Roman"/>
          <w:sz w:val="24"/>
          <w:szCs w:val="24"/>
        </w:rPr>
        <w:t>Osservare i materiali presenti nell’ambiente scolastico</w:t>
      </w:r>
      <w:r>
        <w:rPr>
          <w:rFonts w:ascii="Times New Roman" w:hAnsi="Times New Roman"/>
          <w:sz w:val="24"/>
          <w:szCs w:val="24"/>
        </w:rPr>
        <w:t>.</w:t>
      </w:r>
    </w:p>
    <w:p w:rsidR="000F530D" w:rsidRPr="000F530D" w:rsidRDefault="000F530D" w:rsidP="000F530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F530D">
        <w:rPr>
          <w:rFonts w:ascii="Times New Roman" w:hAnsi="Times New Roman"/>
          <w:b/>
          <w:sz w:val="24"/>
          <w:szCs w:val="24"/>
          <w:u w:val="single"/>
        </w:rPr>
        <w:t>INTERVENIRE E TRASFORMARE</w:t>
      </w:r>
    </w:p>
    <w:p w:rsidR="000F530D" w:rsidRPr="000F530D" w:rsidRDefault="000F530D" w:rsidP="008E05A1">
      <w:pPr>
        <w:pStyle w:val="Paragrafoelenco"/>
        <w:numPr>
          <w:ilvl w:val="0"/>
          <w:numId w:val="3"/>
        </w:numPr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30D">
        <w:rPr>
          <w:rFonts w:ascii="Times New Roman" w:hAnsi="Times New Roman"/>
          <w:sz w:val="24"/>
          <w:szCs w:val="24"/>
        </w:rPr>
        <w:t>Realizzare semplici oggetti seguendo le istruzioni.</w:t>
      </w:r>
    </w:p>
    <w:p w:rsidR="00981468" w:rsidRPr="000F530D" w:rsidRDefault="00981468" w:rsidP="000F530D">
      <w:pPr>
        <w:pStyle w:val="Paragrafoelenco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1468" w:rsidRPr="000F530D" w:rsidRDefault="00981468" w:rsidP="000F530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30D">
        <w:rPr>
          <w:rFonts w:ascii="Times New Roman" w:hAnsi="Times New Roman" w:cs="Times New Roman"/>
          <w:b/>
          <w:bCs/>
          <w:sz w:val="24"/>
          <w:szCs w:val="24"/>
        </w:rPr>
        <w:t>DESCRITTORI DI COMPETENZA</w:t>
      </w:r>
    </w:p>
    <w:p w:rsidR="00981468" w:rsidRPr="000F530D" w:rsidRDefault="00981468" w:rsidP="008E05A1">
      <w:pPr>
        <w:pStyle w:val="Paragrafoelenco"/>
        <w:numPr>
          <w:ilvl w:val="0"/>
          <w:numId w:val="4"/>
        </w:numPr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30D">
        <w:rPr>
          <w:rFonts w:ascii="Times New Roman" w:hAnsi="Times New Roman"/>
          <w:sz w:val="24"/>
          <w:szCs w:val="24"/>
        </w:rPr>
        <w:t>Riconosce, denomina</w:t>
      </w:r>
      <w:r w:rsidR="000F530D" w:rsidRPr="000F530D">
        <w:rPr>
          <w:rFonts w:ascii="Times New Roman" w:hAnsi="Times New Roman"/>
          <w:sz w:val="24"/>
          <w:szCs w:val="24"/>
        </w:rPr>
        <w:t xml:space="preserve"> oggetti, strumenti e macchine d</w:t>
      </w:r>
      <w:r w:rsidRPr="000F530D">
        <w:rPr>
          <w:rFonts w:ascii="Times New Roman" w:hAnsi="Times New Roman"/>
          <w:sz w:val="24"/>
          <w:szCs w:val="24"/>
        </w:rPr>
        <w:t>ell’ambiente circostante e ne coglie la funzione.</w:t>
      </w:r>
    </w:p>
    <w:p w:rsidR="00981468" w:rsidRPr="000F530D" w:rsidRDefault="00981468" w:rsidP="008E05A1">
      <w:pPr>
        <w:pStyle w:val="Paragrafoelenco"/>
        <w:numPr>
          <w:ilvl w:val="0"/>
          <w:numId w:val="4"/>
        </w:numPr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30D">
        <w:rPr>
          <w:rFonts w:ascii="Times New Roman" w:hAnsi="Times New Roman"/>
          <w:sz w:val="24"/>
          <w:szCs w:val="24"/>
        </w:rPr>
        <w:t>Individua, distingue e denomina le parti del computer (unità centrale, monitor, tastiera, mouse).</w:t>
      </w:r>
    </w:p>
    <w:p w:rsidR="000F530D" w:rsidRPr="000F530D" w:rsidRDefault="00981468" w:rsidP="008E05A1">
      <w:pPr>
        <w:pStyle w:val="Paragrafoelenco"/>
        <w:numPr>
          <w:ilvl w:val="0"/>
          <w:numId w:val="4"/>
        </w:numPr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30D">
        <w:rPr>
          <w:rFonts w:ascii="Times New Roman" w:hAnsi="Times New Roman"/>
          <w:sz w:val="24"/>
          <w:szCs w:val="24"/>
        </w:rPr>
        <w:t>Utilizza il computer per eseguire semplici giochi.</w:t>
      </w:r>
    </w:p>
    <w:p w:rsidR="000F530D" w:rsidRPr="000F530D" w:rsidRDefault="00981468" w:rsidP="008E05A1">
      <w:pPr>
        <w:pStyle w:val="Paragrafoelenco"/>
        <w:numPr>
          <w:ilvl w:val="0"/>
          <w:numId w:val="4"/>
        </w:numPr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30D">
        <w:rPr>
          <w:rFonts w:ascii="Times New Roman" w:hAnsi="Times New Roman"/>
          <w:sz w:val="24"/>
          <w:szCs w:val="24"/>
        </w:rPr>
        <w:t>Osserva, riconosce la funzione e utilizza strumenti di uso quotidiano.</w:t>
      </w:r>
    </w:p>
    <w:p w:rsidR="00981468" w:rsidRPr="000F530D" w:rsidRDefault="00981468" w:rsidP="008E05A1">
      <w:pPr>
        <w:pStyle w:val="Paragrafoelenco"/>
        <w:numPr>
          <w:ilvl w:val="0"/>
          <w:numId w:val="4"/>
        </w:numPr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30D">
        <w:rPr>
          <w:rFonts w:ascii="Times New Roman" w:hAnsi="Times New Roman"/>
          <w:sz w:val="24"/>
          <w:szCs w:val="24"/>
        </w:rPr>
        <w:t xml:space="preserve">Comprende le procedure e le istruzioni per realizzare semplici </w:t>
      </w:r>
      <w:r w:rsidR="00CF58C2" w:rsidRPr="000F530D">
        <w:rPr>
          <w:rFonts w:ascii="Times New Roman" w:hAnsi="Times New Roman"/>
          <w:sz w:val="24"/>
          <w:szCs w:val="24"/>
        </w:rPr>
        <w:t>oggetti.</w:t>
      </w:r>
    </w:p>
    <w:p w:rsidR="000F530D" w:rsidRDefault="000F530D" w:rsidP="000F5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468" w:rsidRPr="00981468" w:rsidRDefault="0098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468">
        <w:rPr>
          <w:rFonts w:ascii="Times New Roman" w:hAnsi="Times New Roman" w:cs="Times New Roman"/>
          <w:b/>
          <w:sz w:val="24"/>
          <w:szCs w:val="24"/>
        </w:rPr>
        <w:t>PERCORSO METODOLOGICO  e VERIFICA  in relazione ai singoli descrittori di competenza</w:t>
      </w:r>
    </w:p>
    <w:p w:rsidR="00981468" w:rsidRPr="00981468" w:rsidRDefault="00981468" w:rsidP="00D35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2680"/>
        <w:gridCol w:w="5144"/>
        <w:gridCol w:w="2030"/>
      </w:tblGrid>
      <w:tr w:rsidR="00981468" w:rsidRPr="00981468" w:rsidTr="00981468">
        <w:tc>
          <w:tcPr>
            <w:tcW w:w="1360" w:type="pct"/>
          </w:tcPr>
          <w:p w:rsidR="00981468" w:rsidRPr="00981468" w:rsidRDefault="00981468">
            <w:pPr>
              <w:rPr>
                <w:rFonts w:ascii="Times New Roman" w:eastAsia="ArialNarrow" w:hAnsi="Times New Roman"/>
                <w:b/>
                <w:color w:val="000000" w:themeColor="text1"/>
                <w:sz w:val="24"/>
                <w:szCs w:val="24"/>
              </w:rPr>
            </w:pPr>
            <w:r w:rsidRPr="00981468">
              <w:rPr>
                <w:rFonts w:ascii="Times New Roman" w:eastAsia="ArialNarrow" w:hAnsi="Times New Roman"/>
                <w:b/>
                <w:color w:val="000000" w:themeColor="text1"/>
                <w:sz w:val="24"/>
                <w:szCs w:val="24"/>
              </w:rPr>
              <w:t>Descrittori di competenza</w:t>
            </w:r>
          </w:p>
        </w:tc>
        <w:tc>
          <w:tcPr>
            <w:tcW w:w="2609" w:type="pct"/>
          </w:tcPr>
          <w:p w:rsidR="00981468" w:rsidRPr="00981468" w:rsidRDefault="009814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14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Percorso metodologico e argomenti</w:t>
            </w:r>
          </w:p>
        </w:tc>
        <w:tc>
          <w:tcPr>
            <w:tcW w:w="1030" w:type="pct"/>
          </w:tcPr>
          <w:p w:rsidR="00981468" w:rsidRPr="00981468" w:rsidRDefault="009814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14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Verifiche </w:t>
            </w:r>
          </w:p>
        </w:tc>
      </w:tr>
      <w:tr w:rsidR="00981468" w:rsidRPr="00981468" w:rsidTr="00981468">
        <w:tc>
          <w:tcPr>
            <w:tcW w:w="1360" w:type="pct"/>
          </w:tcPr>
          <w:p w:rsidR="00981468" w:rsidRPr="00981468" w:rsidRDefault="00981468" w:rsidP="00ED7FED">
            <w:pPr>
              <w:pStyle w:val="Normal1"/>
              <w:spacing w:after="0" w:line="240" w:lineRule="auto"/>
              <w:ind w:left="22"/>
              <w:rPr>
                <w:rFonts w:ascii="Times New Roman" w:eastAsiaTheme="minorHAnsi" w:hAnsi="Times New Roman"/>
                <w:i/>
                <w:color w:val="000000" w:themeColor="text1"/>
              </w:rPr>
            </w:pPr>
          </w:p>
          <w:p w:rsidR="00981468" w:rsidRPr="00981468" w:rsidRDefault="00981468" w:rsidP="00ED7FED">
            <w:pPr>
              <w:pStyle w:val="Normal1"/>
              <w:spacing w:after="0" w:line="240" w:lineRule="auto"/>
              <w:ind w:left="22"/>
              <w:rPr>
                <w:rFonts w:ascii="Times New Roman" w:eastAsiaTheme="minorHAnsi" w:hAnsi="Times New Roman"/>
                <w:iCs/>
                <w:color w:val="000000" w:themeColor="text1"/>
              </w:rPr>
            </w:pPr>
            <w:r w:rsidRPr="00981468">
              <w:rPr>
                <w:rFonts w:ascii="Times New Roman" w:eastAsiaTheme="minorHAnsi" w:hAnsi="Times New Roman"/>
                <w:i/>
                <w:color w:val="000000" w:themeColor="text1"/>
              </w:rPr>
              <w:t>•</w:t>
            </w:r>
            <w:r w:rsidRPr="00981468">
              <w:rPr>
                <w:rFonts w:ascii="Times New Roman" w:eastAsiaTheme="minorHAnsi" w:hAnsi="Times New Roman"/>
                <w:iCs/>
                <w:color w:val="000000" w:themeColor="text1"/>
              </w:rPr>
              <w:t>Riconosce, denomina oggetti, strumenti e macchine nell’ambiente circostante e ne coglie la funzione.</w:t>
            </w:r>
          </w:p>
          <w:p w:rsidR="00981468" w:rsidRPr="00981468" w:rsidRDefault="00981468" w:rsidP="00ED7FED">
            <w:pPr>
              <w:pStyle w:val="Normal1"/>
              <w:spacing w:after="0" w:line="240" w:lineRule="auto"/>
              <w:ind w:left="22"/>
              <w:rPr>
                <w:rFonts w:ascii="Times New Roman" w:eastAsiaTheme="minorHAnsi" w:hAnsi="Times New Roman"/>
                <w:iCs/>
                <w:color w:val="000000" w:themeColor="text1"/>
              </w:rPr>
            </w:pPr>
            <w:r w:rsidRPr="00981468">
              <w:rPr>
                <w:rFonts w:ascii="Times New Roman" w:eastAsiaTheme="minorHAnsi" w:hAnsi="Times New Roman"/>
                <w:iCs/>
                <w:color w:val="000000" w:themeColor="text1"/>
              </w:rPr>
              <w:t>•Individua, distingue e denomina le parti del computer (unità centrale, monitor, tastiera, mouse).</w:t>
            </w:r>
          </w:p>
          <w:p w:rsidR="00981468" w:rsidRPr="00981468" w:rsidRDefault="00981468" w:rsidP="00ED7FED">
            <w:pPr>
              <w:pStyle w:val="Normal1"/>
              <w:spacing w:before="0" w:beforeAutospacing="0" w:after="0" w:afterAutospacing="0" w:line="240" w:lineRule="auto"/>
              <w:ind w:left="22"/>
              <w:rPr>
                <w:rFonts w:ascii="Times New Roman" w:eastAsiaTheme="minorHAnsi" w:hAnsi="Times New Roman"/>
                <w:iCs/>
                <w:color w:val="000000" w:themeColor="text1"/>
              </w:rPr>
            </w:pPr>
            <w:r w:rsidRPr="00981468">
              <w:rPr>
                <w:rFonts w:ascii="Times New Roman" w:eastAsiaTheme="minorHAnsi" w:hAnsi="Times New Roman"/>
                <w:iCs/>
                <w:color w:val="000000" w:themeColor="text1"/>
              </w:rPr>
              <w:t>•Utilizza il computer per eseguire semplici giochi.</w:t>
            </w:r>
          </w:p>
          <w:p w:rsidR="00981468" w:rsidRPr="00981468" w:rsidRDefault="00981468" w:rsidP="00ED7FED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  <w:p w:rsidR="00981468" w:rsidRPr="00981468" w:rsidRDefault="00981468" w:rsidP="00ED7FED">
            <w:pPr>
              <w:ind w:left="2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14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•Osserva, riconosce la funzione e utilizza strumenti di uso quotidiano.</w:t>
            </w:r>
          </w:p>
          <w:p w:rsidR="00981468" w:rsidRPr="00D35D49" w:rsidRDefault="00D35D49" w:rsidP="00D35D49">
            <w:pPr>
              <w:rPr>
                <w:rFonts w:ascii="Times New Roman" w:hAnsi="Times New Roman"/>
                <w:sz w:val="24"/>
                <w:szCs w:val="24"/>
              </w:rPr>
            </w:pPr>
            <w:r w:rsidRPr="00D35D4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81468" w:rsidRPr="00D35D49">
              <w:rPr>
                <w:rFonts w:ascii="Times New Roman" w:hAnsi="Times New Roman"/>
                <w:bCs/>
                <w:sz w:val="24"/>
                <w:szCs w:val="24"/>
              </w:rPr>
              <w:t>Comprende le procedure e le istruzioni per realizzare semplici oggetti.</w:t>
            </w:r>
          </w:p>
        </w:tc>
        <w:tc>
          <w:tcPr>
            <w:tcW w:w="2609" w:type="pct"/>
          </w:tcPr>
          <w:p w:rsidR="00981468" w:rsidRPr="00981468" w:rsidRDefault="0098146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81468" w:rsidRPr="00981468" w:rsidRDefault="0098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68">
              <w:rPr>
                <w:rFonts w:ascii="Times New Roman" w:hAnsi="Times New Roman"/>
                <w:sz w:val="24"/>
                <w:szCs w:val="24"/>
              </w:rPr>
              <w:t>La didattica laboratoriale sarà alla base dell’intero percorso. La classe diviene il luogo fisico in cui organizzarsi, progettare, realizzare prodotti che abbiano una specifica funzione.</w:t>
            </w:r>
          </w:p>
          <w:p w:rsidR="00981468" w:rsidRPr="00981468" w:rsidRDefault="0098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68">
              <w:rPr>
                <w:rFonts w:ascii="Times New Roman" w:hAnsi="Times New Roman"/>
                <w:sz w:val="24"/>
                <w:szCs w:val="24"/>
              </w:rPr>
              <w:t>L’alunno, protagonista attivo, diviene centrale nelle attività in cui si confronta con il gruppo, espone le sue idee, le prova a realizzare e attraverso un apprendimento per prove ed errori giunge alla definizione di prodotti.</w:t>
            </w:r>
          </w:p>
          <w:p w:rsidR="00981468" w:rsidRPr="00981468" w:rsidRDefault="0098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68">
              <w:rPr>
                <w:rFonts w:ascii="Times New Roman" w:hAnsi="Times New Roman"/>
                <w:sz w:val="24"/>
                <w:szCs w:val="24"/>
              </w:rPr>
              <w:t>La cooperazione con i compagni, diventa risorsa per migliorare i propri interventi e giungere a riflessioni più ampie, promuove la socializzazione e facilita i processi di problem solving.</w:t>
            </w:r>
          </w:p>
          <w:p w:rsidR="00981468" w:rsidRPr="00981468" w:rsidRDefault="0098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68">
              <w:rPr>
                <w:rFonts w:ascii="Times New Roman" w:hAnsi="Times New Roman"/>
                <w:sz w:val="24"/>
                <w:szCs w:val="24"/>
              </w:rPr>
              <w:t xml:space="preserve">Infine, in maniera trasversale, si avvierà al pensiero computazionale attraverso il Coding e quindi al linguaggio di programmazione. </w:t>
            </w:r>
          </w:p>
          <w:p w:rsidR="00981468" w:rsidRPr="00981468" w:rsidRDefault="0098146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468" w:rsidRPr="00981468" w:rsidRDefault="00981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pct"/>
          </w:tcPr>
          <w:p w:rsidR="00981468" w:rsidRPr="00981468" w:rsidRDefault="00981468" w:rsidP="00ED7F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468" w:rsidRPr="00981468" w:rsidRDefault="00981468" w:rsidP="00ED7FED">
            <w:pPr>
              <w:rPr>
                <w:rFonts w:ascii="Times New Roman" w:hAnsi="Times New Roman"/>
                <w:sz w:val="24"/>
                <w:szCs w:val="24"/>
              </w:rPr>
            </w:pPr>
            <w:r w:rsidRPr="00981468">
              <w:rPr>
                <w:rFonts w:ascii="Times New Roman" w:hAnsi="Times New Roman"/>
                <w:sz w:val="24"/>
                <w:szCs w:val="24"/>
              </w:rPr>
              <w:t>Osservazioni sistematiche durante le attività laboratoriali per la realizzazione di prodotti/manufatti.</w:t>
            </w:r>
          </w:p>
          <w:p w:rsidR="00981468" w:rsidRPr="00981468" w:rsidRDefault="009814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468" w:rsidRPr="00981468" w:rsidRDefault="00981468">
            <w:pPr>
              <w:rPr>
                <w:rFonts w:ascii="Times New Roman" w:hAnsi="Times New Roman"/>
                <w:sz w:val="24"/>
                <w:szCs w:val="24"/>
              </w:rPr>
            </w:pPr>
            <w:r w:rsidRPr="00981468">
              <w:rPr>
                <w:rFonts w:ascii="Times New Roman" w:hAnsi="Times New Roman"/>
                <w:sz w:val="24"/>
                <w:szCs w:val="24"/>
              </w:rPr>
              <w:t>Prove orali, prove pratiche ed esercitazioni individuali e di gruppo al computer.</w:t>
            </w:r>
          </w:p>
          <w:p w:rsidR="00981468" w:rsidRPr="00981468" w:rsidRDefault="009814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14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1468" w:rsidRPr="00981468" w:rsidRDefault="009814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C26" w:rsidRDefault="006D4C26" w:rsidP="006D4C26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F58C2" w:rsidRDefault="00CF58C2" w:rsidP="006D4C26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F58C2" w:rsidRDefault="00CF58C2" w:rsidP="006D4C26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F58C2" w:rsidRDefault="00CF58C2" w:rsidP="006D4C26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F58C2" w:rsidRDefault="00CF58C2" w:rsidP="006D4C26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F58C2" w:rsidRDefault="00CF58C2" w:rsidP="006D4C26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F58C2" w:rsidRDefault="00CF58C2" w:rsidP="006D4C26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F58C2" w:rsidRDefault="00CF58C2" w:rsidP="006D4C26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F58C2" w:rsidRDefault="00CF58C2" w:rsidP="006D4C26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F58C2" w:rsidRDefault="00CF58C2" w:rsidP="006D4C26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8322B8" w:rsidRPr="008322B8" w:rsidRDefault="008322B8" w:rsidP="00A46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8322B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t>CLASSE SECONDA</w:t>
      </w:r>
    </w:p>
    <w:p w:rsidR="008322B8" w:rsidRPr="008322B8" w:rsidRDefault="008322B8" w:rsidP="00A46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8322B8" w:rsidRPr="00CF58C2" w:rsidRDefault="008322B8" w:rsidP="00A46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8C2">
        <w:rPr>
          <w:rFonts w:ascii="Times New Roman" w:eastAsia="Times New Roman" w:hAnsi="Times New Roman" w:cs="Times New Roman"/>
          <w:b/>
          <w:bCs/>
          <w:sz w:val="24"/>
          <w:szCs w:val="24"/>
        </w:rPr>
        <w:t>COMPETENZE DISCIPLINARI</w:t>
      </w:r>
    </w:p>
    <w:p w:rsidR="008322B8" w:rsidRPr="00C32652" w:rsidRDefault="008322B8" w:rsidP="008E05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32652">
        <w:rPr>
          <w:rFonts w:ascii="Times New Roman" w:hAnsi="Times New Roman"/>
          <w:sz w:val="24"/>
          <w:szCs w:val="24"/>
        </w:rPr>
        <w:t>Utilizza adeguate risorse materiali, informative e organizzative per la progettazione e la realizzazione di semplici prodotti, anche di tipo digitale.</w:t>
      </w:r>
    </w:p>
    <w:p w:rsidR="008322B8" w:rsidRPr="00C32652" w:rsidRDefault="008322B8" w:rsidP="008E05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32652">
        <w:rPr>
          <w:rFonts w:ascii="Times New Roman" w:hAnsi="Times New Roman"/>
          <w:sz w:val="24"/>
          <w:szCs w:val="24"/>
        </w:rPr>
        <w:t>Conosce le proprietà e le caratteristiche dei diversi mezzi di comunicazione ed è in grado di farne</w:t>
      </w:r>
      <w:r w:rsidR="00C32652">
        <w:rPr>
          <w:rFonts w:ascii="Times New Roman" w:hAnsi="Times New Roman"/>
          <w:sz w:val="24"/>
          <w:szCs w:val="24"/>
        </w:rPr>
        <w:t xml:space="preserve"> </w:t>
      </w:r>
      <w:r w:rsidRPr="00C32652">
        <w:rPr>
          <w:rFonts w:ascii="Times New Roman" w:hAnsi="Times New Roman"/>
          <w:sz w:val="24"/>
          <w:szCs w:val="24"/>
        </w:rPr>
        <w:t>un uso efficace e responsabile rispetto alle proprie necessità di studio e socializzazione.</w:t>
      </w:r>
    </w:p>
    <w:p w:rsidR="008322B8" w:rsidRPr="00CF58C2" w:rsidRDefault="008322B8" w:rsidP="00A46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0497073"/>
    </w:p>
    <w:p w:rsidR="008322B8" w:rsidRDefault="008322B8" w:rsidP="00A46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8C2">
        <w:rPr>
          <w:rFonts w:ascii="Times New Roman" w:eastAsia="Times New Roman" w:hAnsi="Times New Roman" w:cs="Times New Roman"/>
          <w:b/>
          <w:bCs/>
          <w:sz w:val="24"/>
          <w:szCs w:val="24"/>
        </w:rPr>
        <w:t>OBIETTIVO DI COMPETENZA</w:t>
      </w:r>
    </w:p>
    <w:p w:rsidR="00A46CF9" w:rsidRDefault="00A46CF9" w:rsidP="00A46C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4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VEDERE E OSSERVARE</w:t>
      </w:r>
    </w:p>
    <w:p w:rsidR="00A46CF9" w:rsidRPr="00A46CF9" w:rsidRDefault="00A46CF9" w:rsidP="008E05A1">
      <w:pPr>
        <w:pStyle w:val="Paragrafoelenco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A46CF9">
        <w:rPr>
          <w:rFonts w:ascii="Times New Roman" w:hAnsi="Times New Roman"/>
          <w:bCs/>
          <w:sz w:val="24"/>
          <w:szCs w:val="24"/>
        </w:rPr>
        <w:t>Comprende l’utilità delle parti di cui si compongono gli oggetti.</w:t>
      </w:r>
    </w:p>
    <w:p w:rsidR="00A46CF9" w:rsidRPr="00A46CF9" w:rsidRDefault="00A46CF9" w:rsidP="008E05A1">
      <w:pPr>
        <w:pStyle w:val="Paragrafoelenco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A46CF9">
        <w:rPr>
          <w:rFonts w:ascii="Times New Roman" w:hAnsi="Times New Roman"/>
          <w:bCs/>
          <w:sz w:val="24"/>
          <w:szCs w:val="24"/>
        </w:rPr>
        <w:t>Conosce la funzione delle principali parti del computer.</w:t>
      </w:r>
    </w:p>
    <w:p w:rsidR="008322B8" w:rsidRPr="00CF58C2" w:rsidRDefault="008322B8" w:rsidP="00A46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58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PREVEDERE E IMMAGINARE</w:t>
      </w:r>
    </w:p>
    <w:bookmarkEnd w:id="1"/>
    <w:p w:rsidR="00C32652" w:rsidRPr="00A46CF9" w:rsidRDefault="008322B8" w:rsidP="008E05A1">
      <w:pPr>
        <w:pStyle w:val="Paragrafoelenco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6CF9">
        <w:rPr>
          <w:rFonts w:ascii="Times New Roman" w:hAnsi="Times New Roman"/>
          <w:sz w:val="24"/>
          <w:szCs w:val="24"/>
        </w:rPr>
        <w:t>Effettuare prove ed esperienze sulle proprietà dei materiali più comuni.</w:t>
      </w:r>
      <w:r w:rsidR="00C32652" w:rsidRPr="00A46C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32652" w:rsidRPr="00CF58C2" w:rsidRDefault="00C32652" w:rsidP="00A46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58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INTERVENIRE E TRASFORMARE</w:t>
      </w:r>
    </w:p>
    <w:p w:rsidR="00C32652" w:rsidRPr="00A46CF9" w:rsidRDefault="00C32652" w:rsidP="008E05A1">
      <w:pPr>
        <w:pStyle w:val="Paragrafoelenco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6CF9">
        <w:rPr>
          <w:rFonts w:ascii="Times New Roman" w:hAnsi="Times New Roman"/>
          <w:sz w:val="24"/>
          <w:szCs w:val="24"/>
        </w:rPr>
        <w:t>Pianificare le diverse fasi per la realizzazione di un oggetto impiegando materiali di uso quotidiano.</w:t>
      </w:r>
    </w:p>
    <w:p w:rsidR="00C32652" w:rsidRPr="00A46CF9" w:rsidRDefault="00C32652" w:rsidP="008E05A1">
      <w:pPr>
        <w:pStyle w:val="Paragrafoelenco"/>
        <w:numPr>
          <w:ilvl w:val="0"/>
          <w:numId w:val="13"/>
        </w:numPr>
        <w:tabs>
          <w:tab w:val="left" w:pos="112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Costruire oggetti con materiali facilmente reperibili a partire da esigenze e bisogni concreti</w:t>
      </w:r>
    </w:p>
    <w:p w:rsidR="008322B8" w:rsidRPr="00A46CF9" w:rsidRDefault="00C32652" w:rsidP="008E05A1">
      <w:pPr>
        <w:pStyle w:val="Paragrafoelenco"/>
        <w:numPr>
          <w:ilvl w:val="0"/>
          <w:numId w:val="13"/>
        </w:numPr>
        <w:tabs>
          <w:tab w:val="left" w:pos="339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Accostarsi a nuove applicazioni informatiche esplorandone le funzioni</w:t>
      </w:r>
    </w:p>
    <w:p w:rsidR="008322B8" w:rsidRPr="00CF58C2" w:rsidRDefault="008322B8" w:rsidP="00A46CF9">
      <w:pPr>
        <w:tabs>
          <w:tab w:val="left" w:pos="33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2B8" w:rsidRPr="00CF58C2" w:rsidRDefault="008322B8" w:rsidP="00A46CF9">
      <w:pPr>
        <w:tabs>
          <w:tab w:val="left" w:pos="33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8C2">
        <w:rPr>
          <w:rFonts w:ascii="Times New Roman" w:eastAsia="Times New Roman" w:hAnsi="Times New Roman" w:cs="Times New Roman"/>
          <w:b/>
          <w:bCs/>
          <w:sz w:val="24"/>
          <w:szCs w:val="24"/>
        </w:rPr>
        <w:t>DESCRITTORI DI COMPETENZA</w:t>
      </w:r>
      <w:bookmarkStart w:id="2" w:name="_Hlk12372866"/>
    </w:p>
    <w:bookmarkEnd w:id="2"/>
    <w:p w:rsidR="008322B8" w:rsidRPr="00A46CF9" w:rsidRDefault="008322B8" w:rsidP="008E05A1">
      <w:pPr>
        <w:pStyle w:val="Paragrafoelenco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Osserva e confronta le caratteristiche di oggetti di vetro, plastica ,metallo legno,stoffa e carta.</w:t>
      </w:r>
    </w:p>
    <w:p w:rsidR="008322B8" w:rsidRPr="00A46CF9" w:rsidRDefault="008322B8" w:rsidP="008E05A1">
      <w:pPr>
        <w:pStyle w:val="Paragrafoelenco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Suddivide i materiali per una raccolta differenziata a scuola.</w:t>
      </w:r>
    </w:p>
    <w:p w:rsidR="00A46CF9" w:rsidRPr="00A46CF9" w:rsidRDefault="00C32652" w:rsidP="008E05A1">
      <w:pPr>
        <w:pStyle w:val="Paragrafoelenco"/>
        <w:numPr>
          <w:ilvl w:val="0"/>
          <w:numId w:val="10"/>
        </w:numPr>
        <w:tabs>
          <w:tab w:val="left" w:pos="1125"/>
        </w:tabs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46CF9">
        <w:rPr>
          <w:rFonts w:ascii="Times New Roman" w:hAnsi="Times New Roman"/>
          <w:bCs/>
          <w:sz w:val="24"/>
          <w:szCs w:val="24"/>
        </w:rPr>
        <w:t xml:space="preserve">Segue alcune indicazioni e rileva le procedure basilari per la realizzazione di semplici oggetti.           </w:t>
      </w:r>
    </w:p>
    <w:p w:rsidR="00284902" w:rsidRPr="00A46CF9" w:rsidRDefault="00C32652" w:rsidP="008E05A1">
      <w:pPr>
        <w:pStyle w:val="Paragrafoelenco"/>
        <w:numPr>
          <w:ilvl w:val="0"/>
          <w:numId w:val="10"/>
        </w:numPr>
        <w:tabs>
          <w:tab w:val="left" w:pos="1125"/>
        </w:tabs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46CF9">
        <w:rPr>
          <w:rFonts w:ascii="Times New Roman" w:hAnsi="Times New Roman"/>
          <w:bCs/>
          <w:sz w:val="24"/>
          <w:szCs w:val="24"/>
        </w:rPr>
        <w:t>Realizza manufatti utilizzando semplici materiali</w:t>
      </w:r>
      <w:r w:rsidR="00284902" w:rsidRPr="00A46CF9">
        <w:rPr>
          <w:rFonts w:ascii="Times New Roman" w:hAnsi="Times New Roman"/>
          <w:bCs/>
          <w:sz w:val="24"/>
          <w:szCs w:val="24"/>
        </w:rPr>
        <w:t>.</w:t>
      </w:r>
    </w:p>
    <w:p w:rsidR="00C32652" w:rsidRPr="00A46CF9" w:rsidRDefault="00C32652" w:rsidP="008E05A1">
      <w:pPr>
        <w:pStyle w:val="Paragrafoelenco"/>
        <w:numPr>
          <w:ilvl w:val="0"/>
          <w:numId w:val="10"/>
        </w:numPr>
        <w:tabs>
          <w:tab w:val="left" w:pos="1125"/>
        </w:tabs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46CF9">
        <w:rPr>
          <w:rFonts w:ascii="Times New Roman" w:hAnsi="Times New Roman"/>
          <w:bCs/>
          <w:sz w:val="24"/>
          <w:szCs w:val="24"/>
        </w:rPr>
        <w:t>Usa il Pc per  realizzare disegni liberi e geometrici utilizzando i colori</w:t>
      </w:r>
      <w:r w:rsidR="00284902" w:rsidRPr="00A46CF9">
        <w:rPr>
          <w:rFonts w:ascii="Times New Roman" w:hAnsi="Times New Roman"/>
          <w:bCs/>
          <w:sz w:val="24"/>
          <w:szCs w:val="24"/>
        </w:rPr>
        <w:t>.</w:t>
      </w:r>
      <w:r w:rsidRPr="00A46CF9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284902" w:rsidRPr="00A46CF9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A46CF9">
        <w:rPr>
          <w:rFonts w:ascii="Times New Roman" w:hAnsi="Times New Roman"/>
          <w:bCs/>
          <w:sz w:val="24"/>
          <w:szCs w:val="24"/>
        </w:rPr>
        <w:t>Scrive semplici testi di vario genere.</w:t>
      </w:r>
      <w:r w:rsidRPr="00A46CF9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C32652" w:rsidRDefault="00C32652" w:rsidP="00A46C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2B8" w:rsidRPr="00CF58C2" w:rsidRDefault="00C32652" w:rsidP="00A46C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8322B8" w:rsidRPr="00CF58C2" w:rsidRDefault="008322B8" w:rsidP="00A46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2B8" w:rsidRPr="00CF58C2" w:rsidRDefault="008322B8" w:rsidP="00A46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8322B8" w:rsidRPr="00CF58C2" w:rsidRDefault="008322B8" w:rsidP="00A46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2652" w:rsidRPr="00CF58C2" w:rsidRDefault="008322B8" w:rsidP="00C32652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C32652" w:rsidRDefault="008322B8" w:rsidP="00C32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8322B8" w:rsidRDefault="008322B8" w:rsidP="00ED7F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8C2" w:rsidRPr="00A46CF9" w:rsidRDefault="00A46CF9" w:rsidP="00A46CF9">
      <w:pPr>
        <w:spacing w:after="0"/>
        <w:jc w:val="center"/>
        <w:rPr>
          <w:rFonts w:ascii="Times New Roman" w:hAnsi="Times New Roman" w:cs="Times New Roman"/>
          <w:b/>
        </w:rPr>
      </w:pPr>
      <w:r w:rsidRPr="00A46CF9">
        <w:rPr>
          <w:rFonts w:ascii="Times New Roman" w:hAnsi="Times New Roman" w:cs="Times New Roman"/>
          <w:b/>
        </w:rPr>
        <w:lastRenderedPageBreak/>
        <w:t>PERCORSO METODOLOGICO  e VERIFICA  in relazione ai singoli descrittori di competenza</w: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5021"/>
        <w:gridCol w:w="2004"/>
      </w:tblGrid>
      <w:tr w:rsidR="008322B8" w:rsidRPr="00A61951" w:rsidTr="00ED7FED">
        <w:trPr>
          <w:trHeight w:val="807"/>
        </w:trPr>
        <w:tc>
          <w:tcPr>
            <w:tcW w:w="2633" w:type="dxa"/>
          </w:tcPr>
          <w:p w:rsidR="008322B8" w:rsidRPr="00F03927" w:rsidRDefault="008322B8" w:rsidP="00ED7FED">
            <w:pPr>
              <w:rPr>
                <w:rFonts w:ascii="Times New Roman" w:eastAsia="ArialNarrow" w:hAnsi="Times New Roman" w:cs="Times New Roman"/>
                <w:b/>
                <w:color w:val="000000"/>
              </w:rPr>
            </w:pPr>
            <w:r w:rsidRPr="00F03927">
              <w:rPr>
                <w:rFonts w:ascii="Times New Roman" w:eastAsia="ArialNarrow" w:hAnsi="Times New Roman" w:cs="Times New Roman"/>
                <w:b/>
                <w:color w:val="000000"/>
              </w:rPr>
              <w:t>Descrittori di competenza</w:t>
            </w:r>
          </w:p>
        </w:tc>
        <w:tc>
          <w:tcPr>
            <w:tcW w:w="5021" w:type="dxa"/>
          </w:tcPr>
          <w:p w:rsidR="008322B8" w:rsidRPr="00F03927" w:rsidRDefault="008322B8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927">
              <w:rPr>
                <w:rFonts w:ascii="Times New Roman" w:eastAsia="Times New Roman" w:hAnsi="Times New Roman" w:cs="Times New Roman"/>
                <w:b/>
                <w:color w:val="000000"/>
              </w:rPr>
              <w:t>Percorso metodologico e argomenti</w:t>
            </w:r>
          </w:p>
          <w:p w:rsidR="008322B8" w:rsidRPr="00866A95" w:rsidRDefault="008322B8" w:rsidP="00ED7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95">
              <w:rPr>
                <w:rFonts w:ascii="Times New Roman" w:eastAsia="Times New Roman" w:hAnsi="Times New Roman" w:cs="Times New Roman"/>
                <w:sz w:val="24"/>
                <w:szCs w:val="24"/>
              </w:rPr>
              <w:t>La didattica laboratoriale sarà alla base dell’intero percorso. La classe diviene il luogo fisico in cui organizzarsi, progettare, realizzare prodotti che abbiano una specifica funzione.</w:t>
            </w:r>
          </w:p>
          <w:p w:rsidR="008322B8" w:rsidRPr="00866A95" w:rsidRDefault="008322B8" w:rsidP="00ED7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95">
              <w:rPr>
                <w:rFonts w:ascii="Times New Roman" w:eastAsia="Times New Roman" w:hAnsi="Times New Roman" w:cs="Times New Roman"/>
                <w:sz w:val="24"/>
                <w:szCs w:val="24"/>
              </w:rPr>
              <w:t>L’alunno, protagonista attivo, diviene centrale nelle attività in cui si confronta con il gruppo, espone le sue idee, le prova a realizzare e attraverso un apprendimento per prove ed errori giunge alla definizione di prodotti.</w:t>
            </w:r>
          </w:p>
          <w:p w:rsidR="008322B8" w:rsidRPr="00866A95" w:rsidRDefault="008322B8" w:rsidP="00ED7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95">
              <w:rPr>
                <w:rFonts w:ascii="Times New Roman" w:eastAsia="Times New Roman" w:hAnsi="Times New Roman" w:cs="Times New Roman"/>
                <w:sz w:val="24"/>
                <w:szCs w:val="24"/>
              </w:rPr>
              <w:t>La cooperazione con i compagni, diventa risorsa per migliorare i propri interventi e giungere a riflessioni più ampie, promuove la socializzazione e facilita i processi di problem solving.</w:t>
            </w:r>
          </w:p>
          <w:p w:rsidR="008322B8" w:rsidRPr="00866A95" w:rsidRDefault="008322B8" w:rsidP="00ED7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Infine, in maniera trasversale, si avvierà al pensiero computazionale attraverso il Coding e quindi al linguaggio di programmazione. </w:t>
            </w:r>
          </w:p>
          <w:p w:rsidR="008322B8" w:rsidRPr="00F03927" w:rsidRDefault="008322B8" w:rsidP="00ED7FE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4" w:type="dxa"/>
          </w:tcPr>
          <w:p w:rsidR="008322B8" w:rsidRPr="00F03927" w:rsidRDefault="008322B8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92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Verifiche </w:t>
            </w:r>
          </w:p>
        </w:tc>
      </w:tr>
      <w:tr w:rsidR="008322B8" w:rsidRPr="00A61951" w:rsidTr="00ED7FED">
        <w:trPr>
          <w:trHeight w:val="1353"/>
        </w:trPr>
        <w:tc>
          <w:tcPr>
            <w:tcW w:w="2633" w:type="dxa"/>
          </w:tcPr>
          <w:p w:rsidR="008322B8" w:rsidRDefault="008322B8" w:rsidP="00ED7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-Osserva e confronta le caratteristiche di oggetti di vetro, plastica,metallo legno,stoffa e carta.</w:t>
            </w:r>
          </w:p>
          <w:p w:rsidR="008322B8" w:rsidRPr="0021724E" w:rsidRDefault="008322B8" w:rsidP="00ED7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-Suddivide i materiali per una raccolta differenziata a scuola.</w:t>
            </w:r>
          </w:p>
        </w:tc>
        <w:tc>
          <w:tcPr>
            <w:tcW w:w="5021" w:type="dxa"/>
          </w:tcPr>
          <w:p w:rsidR="008322B8" w:rsidRDefault="008322B8" w:rsidP="00ED7F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Dall'osservazione diretta dei diversi oggetti  presenti in aula, l'alunno dovrà individuare in essi le caratteristiche  comuni e le differenze. Attraverso l'osservazione si realizzeranno cartelloni per suddividere gli oggetti in base al materiale individuato.</w:t>
            </w:r>
          </w:p>
          <w:p w:rsidR="008322B8" w:rsidRPr="006C0B00" w:rsidRDefault="008322B8" w:rsidP="00ED7F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L'alunno</w:t>
            </w:r>
            <w:r w:rsidR="00A46CF9">
              <w:rPr>
                <w:rFonts w:ascii="Times New Roman" w:eastAsia="Times New Roman" w:hAnsi="Times New Roman" w:cs="Times New Roman"/>
                <w:color w:val="000000"/>
              </w:rPr>
              <w:t>, riconoscendo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il materiale dell'oggetto sarà in grado di effettuare la differenzazione e di depositarlo nel contenitore adatto.</w:t>
            </w:r>
          </w:p>
        </w:tc>
        <w:tc>
          <w:tcPr>
            <w:tcW w:w="2004" w:type="dxa"/>
          </w:tcPr>
          <w:p w:rsidR="008322B8" w:rsidRDefault="008322B8" w:rsidP="00ED7F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22B8" w:rsidRPr="00F03927" w:rsidRDefault="008322B8" w:rsidP="00ED7FE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Osservazione diretta.</w:t>
            </w:r>
          </w:p>
        </w:tc>
      </w:tr>
      <w:tr w:rsidR="008322B8" w:rsidRPr="00A61951" w:rsidTr="00ED7FED">
        <w:trPr>
          <w:trHeight w:val="2809"/>
        </w:trPr>
        <w:tc>
          <w:tcPr>
            <w:tcW w:w="2633" w:type="dxa"/>
          </w:tcPr>
          <w:p w:rsidR="008322B8" w:rsidRDefault="00A46CF9" w:rsidP="00ED7F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3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Segue alcune indicazioni e rileva le procedure basilari per la realizzazione di semplici oggetti.          </w:t>
            </w:r>
          </w:p>
          <w:p w:rsidR="008322B8" w:rsidRPr="00F03927" w:rsidRDefault="008322B8" w:rsidP="00ED7FE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-Realizza manufatti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utilizzando semplici materiali</w:t>
            </w:r>
          </w:p>
          <w:p w:rsidR="008322B8" w:rsidRPr="00F03927" w:rsidRDefault="008322B8" w:rsidP="00ED7FED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1" w:type="dxa"/>
          </w:tcPr>
          <w:p w:rsidR="008322B8" w:rsidRDefault="008322B8" w:rsidP="00ED7F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6CF9" w:rsidRDefault="00A46CF9" w:rsidP="00ED7F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L'alunno:</w:t>
            </w:r>
          </w:p>
          <w:p w:rsidR="008322B8" w:rsidRDefault="00A46CF9" w:rsidP="00ED7F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utilizzerà </w:t>
            </w:r>
            <w:r w:rsidR="008322B8">
              <w:rPr>
                <w:rFonts w:ascii="Times New Roman" w:eastAsia="Times New Roman" w:hAnsi="Times New Roman" w:cs="Times New Roman"/>
                <w:color w:val="000000"/>
              </w:rPr>
              <w:t>materiali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vari</w:t>
            </w:r>
            <w:r w:rsidR="008322B8">
              <w:rPr>
                <w:rFonts w:ascii="Times New Roman" w:eastAsia="Times New Roman" w:hAnsi="Times New Roman" w:cs="Times New Roman"/>
                <w:color w:val="000000"/>
              </w:rPr>
              <w:t xml:space="preserve"> per realizzare biglietti augurali con bottoni, nastrini di stoffa, carta.</w:t>
            </w:r>
          </w:p>
          <w:p w:rsidR="008322B8" w:rsidRDefault="00A46CF9" w:rsidP="00ED7F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-r</w:t>
            </w:r>
            <w:r w:rsidR="008322B8">
              <w:rPr>
                <w:rFonts w:ascii="Times New Roman" w:eastAsia="Times New Roman" w:hAnsi="Times New Roman" w:cs="Times New Roman"/>
                <w:color w:val="000000"/>
              </w:rPr>
              <w:t>ealizzerà la linea dei numeri con mollette da bucato.</w:t>
            </w:r>
          </w:p>
          <w:p w:rsidR="008322B8" w:rsidRDefault="00A46CF9" w:rsidP="00ED7F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-c</w:t>
            </w:r>
            <w:r w:rsidR="008322B8">
              <w:rPr>
                <w:rFonts w:ascii="Times New Roman" w:eastAsia="Times New Roman" w:hAnsi="Times New Roman" w:cs="Times New Roman"/>
                <w:color w:val="000000"/>
              </w:rPr>
              <w:t>ostruirà barchette e cappellini  con la carta.</w:t>
            </w:r>
          </w:p>
          <w:p w:rsidR="008322B8" w:rsidRPr="00501B8D" w:rsidRDefault="008322B8" w:rsidP="00ED7F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4" w:type="dxa"/>
          </w:tcPr>
          <w:p w:rsidR="008322B8" w:rsidRPr="00F03927" w:rsidRDefault="008322B8" w:rsidP="00ED7F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22B8" w:rsidRPr="00F03927" w:rsidRDefault="008322B8" w:rsidP="00103C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103C0E">
              <w:rPr>
                <w:rFonts w:ascii="Times New Roman" w:eastAsia="Times New Roman" w:hAnsi="Times New Roman" w:cs="Times New Roman"/>
              </w:rPr>
              <w:t xml:space="preserve">sservazione diretta e verifica sulla corretta esecuzione delle  </w:t>
            </w:r>
            <w:r>
              <w:rPr>
                <w:rFonts w:ascii="Times New Roman" w:eastAsia="Times New Roman" w:hAnsi="Times New Roman" w:cs="Times New Roman"/>
              </w:rPr>
              <w:t xml:space="preserve">indicazioni </w:t>
            </w:r>
            <w:r w:rsidR="00103C0E">
              <w:rPr>
                <w:rFonts w:ascii="Times New Roman" w:eastAsia="Times New Roman" w:hAnsi="Times New Roman" w:cs="Times New Roman"/>
              </w:rPr>
              <w:t>date.</w:t>
            </w:r>
          </w:p>
        </w:tc>
      </w:tr>
      <w:tr w:rsidR="008322B8" w:rsidRPr="00A61951" w:rsidTr="00ED7FED">
        <w:trPr>
          <w:trHeight w:val="2702"/>
        </w:trPr>
        <w:tc>
          <w:tcPr>
            <w:tcW w:w="2633" w:type="dxa"/>
          </w:tcPr>
          <w:p w:rsidR="008322B8" w:rsidRPr="00F03927" w:rsidRDefault="008322B8" w:rsidP="00ED7FE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-Usa il Pc per  realizzare disegni liberi e </w:t>
            </w:r>
            <w:r w:rsidR="00223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geometrici utilizzando i colori.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-Scrive semplici testi di vario genere</w:t>
            </w:r>
          </w:p>
          <w:p w:rsidR="008322B8" w:rsidRPr="00F03927" w:rsidRDefault="008322B8" w:rsidP="00ED7FE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322B8" w:rsidRPr="00F03927" w:rsidRDefault="008322B8" w:rsidP="00ED7F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1" w:type="dxa"/>
          </w:tcPr>
          <w:p w:rsidR="008322B8" w:rsidRDefault="002237C5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L’alunno:</w:t>
            </w:r>
          </w:p>
          <w:p w:rsidR="002237C5" w:rsidRDefault="008322B8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-Utilizzerà il programma PAINT per disegnare figure geome</w:t>
            </w:r>
            <w:r w:rsidR="002237C5">
              <w:rPr>
                <w:rFonts w:ascii="Times New Roman" w:eastAsia="Times New Roman" w:hAnsi="Times New Roman" w:cs="Times New Roman"/>
                <w:color w:val="000000"/>
              </w:rPr>
              <w:t>triche attribuendo un colore a ciascuna di esse.</w:t>
            </w:r>
          </w:p>
          <w:p w:rsidR="008322B8" w:rsidRDefault="008322B8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-Scriverà con il programma Word  il nome di queste figure create.</w:t>
            </w:r>
          </w:p>
          <w:p w:rsidR="008322B8" w:rsidRPr="00974AD3" w:rsidRDefault="002237C5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-Scriverà</w:t>
            </w:r>
            <w:r w:rsidR="008322B8">
              <w:rPr>
                <w:rFonts w:ascii="Times New Roman" w:eastAsia="Times New Roman" w:hAnsi="Times New Roman" w:cs="Times New Roman"/>
                <w:color w:val="000000"/>
              </w:rPr>
              <w:t xml:space="preserve"> brevi testi : poesie, favole, lettera ad un amico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04" w:type="dxa"/>
          </w:tcPr>
          <w:p w:rsidR="008322B8" w:rsidRPr="00F03927" w:rsidRDefault="008322B8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8322B8" w:rsidRPr="00F03927" w:rsidRDefault="008322B8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Osservazione diretta della consegna data e stampa dei  testi e dei disegni realizzati.</w:t>
            </w:r>
          </w:p>
          <w:p w:rsidR="008322B8" w:rsidRPr="00F03927" w:rsidRDefault="008322B8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8322B8" w:rsidRPr="00F03927" w:rsidRDefault="008322B8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8322B8" w:rsidRPr="00F03927" w:rsidRDefault="008322B8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8322B8" w:rsidRPr="00F03927" w:rsidRDefault="008322B8" w:rsidP="00ED7F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22B8" w:rsidRDefault="008322B8" w:rsidP="00ED7F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22B8" w:rsidRPr="00F03927" w:rsidRDefault="008322B8" w:rsidP="00ED7F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22B8" w:rsidRDefault="008322B8" w:rsidP="00981468">
      <w:pPr>
        <w:spacing w:line="360" w:lineRule="auto"/>
        <w:rPr>
          <w:rFonts w:ascii="Times New Roman" w:hAnsi="Times New Roman" w:cs="Times New Roman"/>
        </w:rPr>
      </w:pPr>
    </w:p>
    <w:p w:rsidR="00F754B7" w:rsidRDefault="00F754B7" w:rsidP="00981468">
      <w:pPr>
        <w:spacing w:line="360" w:lineRule="auto"/>
        <w:rPr>
          <w:rFonts w:ascii="Times New Roman" w:hAnsi="Times New Roman" w:cs="Times New Roman"/>
        </w:rPr>
      </w:pPr>
    </w:p>
    <w:p w:rsidR="00F754B7" w:rsidRDefault="00F754B7" w:rsidP="00981468">
      <w:pPr>
        <w:spacing w:line="360" w:lineRule="auto"/>
        <w:rPr>
          <w:rFonts w:ascii="Times New Roman" w:hAnsi="Times New Roman" w:cs="Times New Roman"/>
        </w:rPr>
      </w:pPr>
    </w:p>
    <w:p w:rsidR="00F754B7" w:rsidRDefault="00F754B7" w:rsidP="00981468">
      <w:pPr>
        <w:spacing w:line="360" w:lineRule="auto"/>
        <w:rPr>
          <w:rFonts w:ascii="Times New Roman" w:hAnsi="Times New Roman" w:cs="Times New Roman"/>
        </w:rPr>
      </w:pPr>
    </w:p>
    <w:p w:rsidR="00F754B7" w:rsidRDefault="00F754B7" w:rsidP="00981468">
      <w:pPr>
        <w:spacing w:line="360" w:lineRule="auto"/>
        <w:rPr>
          <w:rFonts w:ascii="Times New Roman" w:hAnsi="Times New Roman" w:cs="Times New Roman"/>
        </w:rPr>
      </w:pPr>
    </w:p>
    <w:p w:rsidR="00F754B7" w:rsidRDefault="00F754B7" w:rsidP="00981468">
      <w:pPr>
        <w:spacing w:line="360" w:lineRule="auto"/>
        <w:rPr>
          <w:rFonts w:ascii="Times New Roman" w:hAnsi="Times New Roman" w:cs="Times New Roman"/>
        </w:rPr>
      </w:pPr>
    </w:p>
    <w:p w:rsidR="00F754B7" w:rsidRDefault="00F754B7" w:rsidP="00981468">
      <w:pPr>
        <w:spacing w:line="360" w:lineRule="auto"/>
        <w:rPr>
          <w:rFonts w:ascii="Times New Roman" w:hAnsi="Times New Roman" w:cs="Times New Roman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F58C2" w:rsidRDefault="00CF58C2" w:rsidP="006D4C26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D4C26" w:rsidRPr="00F279F5" w:rsidRDefault="006D4C26" w:rsidP="00674012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F279F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CLASSE TERZA</w:t>
      </w:r>
    </w:p>
    <w:p w:rsidR="006D4C26" w:rsidRPr="00F754B7" w:rsidRDefault="006D4C26" w:rsidP="00674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>COMPETENZE DISCIPLINARI</w:t>
      </w:r>
    </w:p>
    <w:p w:rsidR="006D4C26" w:rsidRPr="00F754B7" w:rsidRDefault="006D4C26" w:rsidP="00674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C26" w:rsidRPr="00F754B7" w:rsidRDefault="006D4C26" w:rsidP="008E05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54B7">
        <w:rPr>
          <w:rFonts w:ascii="Times New Roman" w:hAnsi="Times New Roman"/>
          <w:sz w:val="24"/>
          <w:szCs w:val="24"/>
        </w:rPr>
        <w:t>L’alunno riconosce nell’ambiente che lo circonda elementi e fenomeni di tipo artificiale.</w:t>
      </w:r>
    </w:p>
    <w:p w:rsidR="006D4C26" w:rsidRPr="00F754B7" w:rsidRDefault="006D4C26" w:rsidP="008E05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54B7">
        <w:rPr>
          <w:rFonts w:ascii="Times New Roman" w:hAnsi="Times New Roman"/>
          <w:sz w:val="24"/>
          <w:szCs w:val="24"/>
        </w:rPr>
        <w:t xml:space="preserve">Ha   conoscenza di alcuni processi di trasformazione di risorse e di consumo di energia, e del relativo impatto ambientale. </w:t>
      </w:r>
    </w:p>
    <w:p w:rsidR="006D4C26" w:rsidRPr="00F754B7" w:rsidRDefault="006D4C26" w:rsidP="008E05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54B7">
        <w:rPr>
          <w:rFonts w:ascii="Times New Roman" w:hAnsi="Times New Roman"/>
          <w:sz w:val="24"/>
          <w:szCs w:val="24"/>
        </w:rPr>
        <w:t xml:space="preserve">Conosce semplici oggetti e strumenti di uso quotidiano ed è in grado di descriverne la funzione principale e la struttura e di spiegarne il funzionamento. </w:t>
      </w:r>
    </w:p>
    <w:p w:rsidR="006D4C26" w:rsidRPr="00F754B7" w:rsidRDefault="006D4C26" w:rsidP="008E05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54B7">
        <w:rPr>
          <w:rFonts w:ascii="Times New Roman" w:hAnsi="Times New Roman"/>
          <w:sz w:val="24"/>
          <w:szCs w:val="24"/>
        </w:rPr>
        <w:t xml:space="preserve">Riconosce le informazioni principali leggendo etichette, volantini o altra documentazione tecnica e commerciale. </w:t>
      </w:r>
    </w:p>
    <w:p w:rsidR="006D4C26" w:rsidRPr="00F754B7" w:rsidRDefault="006D4C26" w:rsidP="008E05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54B7">
        <w:rPr>
          <w:rFonts w:ascii="Times New Roman" w:hAnsi="Times New Roman"/>
          <w:sz w:val="24"/>
          <w:szCs w:val="24"/>
        </w:rPr>
        <w:t xml:space="preserve">Discrimina i diversi mezzi di comunicazione Produce semplici modelli o rappresentazioni grafiche del proprio operato utilizzando elementi del disegno tecnico o strumenti multimediali. </w:t>
      </w:r>
    </w:p>
    <w:p w:rsidR="006D4C26" w:rsidRPr="00F754B7" w:rsidRDefault="006D4C26" w:rsidP="008E05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54B7">
        <w:rPr>
          <w:rFonts w:ascii="Times New Roman" w:hAnsi="Times New Roman"/>
          <w:sz w:val="24"/>
          <w:szCs w:val="24"/>
        </w:rPr>
        <w:t>Inizia a riconoscere le caratteristiche, le funzioni e i limiti della tecnologia attuale.</w:t>
      </w:r>
    </w:p>
    <w:p w:rsidR="006D4C26" w:rsidRPr="00F754B7" w:rsidRDefault="006D4C26" w:rsidP="00674012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D4C26" w:rsidRPr="00F754B7" w:rsidRDefault="006D4C26" w:rsidP="00674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 xml:space="preserve">OBIETTIVI DI COMPETENZA </w:t>
      </w:r>
    </w:p>
    <w:p w:rsidR="006D4C26" w:rsidRPr="00F754B7" w:rsidRDefault="006D4C26" w:rsidP="00674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C26" w:rsidRPr="00674012" w:rsidRDefault="006D4C26" w:rsidP="0067401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4012">
        <w:rPr>
          <w:rFonts w:ascii="Times New Roman" w:hAnsi="Times New Roman" w:cs="Times New Roman"/>
          <w:i/>
          <w:sz w:val="24"/>
          <w:szCs w:val="24"/>
          <w:u w:val="single"/>
        </w:rPr>
        <w:t>Vedere e osservare</w:t>
      </w:r>
    </w:p>
    <w:p w:rsidR="006D4C26" w:rsidRPr="00674012" w:rsidRDefault="006D4C26" w:rsidP="008E05A1">
      <w:pPr>
        <w:pStyle w:val="Paragrafoelenco"/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74012">
        <w:rPr>
          <w:rFonts w:ascii="Times New Roman" w:hAnsi="Times New Roman"/>
          <w:sz w:val="24"/>
          <w:szCs w:val="24"/>
        </w:rPr>
        <w:t xml:space="preserve">Impiegare alcune regole del disegno tecnico per rappresentare semplici oggetti. </w:t>
      </w:r>
    </w:p>
    <w:p w:rsidR="006D4C26" w:rsidRPr="00674012" w:rsidRDefault="006D4C26" w:rsidP="008E05A1">
      <w:pPr>
        <w:pStyle w:val="Paragrafoelenco"/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74012">
        <w:rPr>
          <w:rFonts w:ascii="Times New Roman" w:hAnsi="Times New Roman"/>
          <w:sz w:val="24"/>
          <w:szCs w:val="24"/>
        </w:rPr>
        <w:t xml:space="preserve">Riconoscere le funzioni principali di una applicazione informatica. </w:t>
      </w:r>
    </w:p>
    <w:p w:rsidR="006D4C26" w:rsidRPr="00674012" w:rsidRDefault="006D4C26" w:rsidP="008E05A1">
      <w:pPr>
        <w:pStyle w:val="Paragrafoelenco"/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74012">
        <w:rPr>
          <w:rFonts w:ascii="Times New Roman" w:hAnsi="Times New Roman"/>
          <w:sz w:val="24"/>
          <w:szCs w:val="24"/>
        </w:rPr>
        <w:t>Rappresentare i dati dell’osservazione attraverso tabe</w:t>
      </w:r>
      <w:r w:rsidR="00674012">
        <w:rPr>
          <w:rFonts w:ascii="Times New Roman" w:hAnsi="Times New Roman"/>
          <w:sz w:val="24"/>
          <w:szCs w:val="24"/>
        </w:rPr>
        <w:t>lle, mappe, diagrammi, disegni.</w:t>
      </w:r>
    </w:p>
    <w:p w:rsidR="006D4C26" w:rsidRPr="00674012" w:rsidRDefault="006D4C26" w:rsidP="0067401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4012">
        <w:rPr>
          <w:rFonts w:ascii="Times New Roman" w:hAnsi="Times New Roman" w:cs="Times New Roman"/>
          <w:i/>
          <w:sz w:val="24"/>
          <w:szCs w:val="24"/>
          <w:u w:val="single"/>
        </w:rPr>
        <w:t xml:space="preserve">Prevedere e immaginare </w:t>
      </w:r>
    </w:p>
    <w:p w:rsidR="006D4C26" w:rsidRPr="00674012" w:rsidRDefault="006D4C26" w:rsidP="008E05A1">
      <w:pPr>
        <w:pStyle w:val="Paragrafoelenco"/>
        <w:numPr>
          <w:ilvl w:val="0"/>
          <w:numId w:val="1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74012">
        <w:rPr>
          <w:rFonts w:ascii="Times New Roman" w:hAnsi="Times New Roman"/>
          <w:sz w:val="24"/>
          <w:szCs w:val="24"/>
        </w:rPr>
        <w:t>Prevedere le conseguenze di decisioni o comportamenti personali o relative alla propria classe, al proprio territorio e all’ambiente.</w:t>
      </w:r>
    </w:p>
    <w:p w:rsidR="006D4C26" w:rsidRPr="00674012" w:rsidRDefault="006D4C26" w:rsidP="008E05A1">
      <w:pPr>
        <w:pStyle w:val="Paragrafoelenco"/>
        <w:numPr>
          <w:ilvl w:val="0"/>
          <w:numId w:val="17"/>
        </w:numPr>
        <w:spacing w:after="0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4012">
        <w:rPr>
          <w:rFonts w:ascii="Times New Roman" w:eastAsiaTheme="minorHAnsi" w:hAnsi="Times New Roman"/>
          <w:sz w:val="24"/>
          <w:szCs w:val="24"/>
          <w:lang w:eastAsia="en-US"/>
        </w:rPr>
        <w:t>Utilizzare Internet per reperire informazioni.</w:t>
      </w:r>
    </w:p>
    <w:p w:rsidR="006D4C26" w:rsidRPr="00674012" w:rsidRDefault="006D4C26" w:rsidP="0067401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4012">
        <w:rPr>
          <w:rFonts w:ascii="Times New Roman" w:hAnsi="Times New Roman" w:cs="Times New Roman"/>
          <w:i/>
          <w:sz w:val="24"/>
          <w:szCs w:val="24"/>
          <w:u w:val="single"/>
        </w:rPr>
        <w:t>Intervenire e trasformare</w:t>
      </w:r>
    </w:p>
    <w:p w:rsidR="006D4C26" w:rsidRPr="00674012" w:rsidRDefault="006D4C26" w:rsidP="008E05A1">
      <w:pPr>
        <w:pStyle w:val="Paragrafoelenco"/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74012">
        <w:rPr>
          <w:rFonts w:ascii="Times New Roman" w:hAnsi="Times New Roman"/>
          <w:sz w:val="24"/>
          <w:szCs w:val="24"/>
        </w:rPr>
        <w:t>Realizzare un manufatto descrivendo e documentando la sequenza delle operazioni.</w:t>
      </w:r>
    </w:p>
    <w:p w:rsidR="006D4C26" w:rsidRPr="00674012" w:rsidRDefault="006D4C26" w:rsidP="008E05A1">
      <w:pPr>
        <w:pStyle w:val="Paragrafoelenco"/>
        <w:numPr>
          <w:ilvl w:val="0"/>
          <w:numId w:val="18"/>
        </w:numPr>
        <w:spacing w:after="0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4012">
        <w:rPr>
          <w:rFonts w:ascii="Times New Roman" w:eastAsiaTheme="minorHAnsi" w:hAnsi="Times New Roman"/>
          <w:sz w:val="24"/>
          <w:szCs w:val="24"/>
          <w:lang w:eastAsia="en-US"/>
        </w:rPr>
        <w:t>Utilizzare le principali procedure informatiche.</w:t>
      </w:r>
    </w:p>
    <w:p w:rsidR="006D4C26" w:rsidRPr="00F754B7" w:rsidRDefault="006D4C26" w:rsidP="0067401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C26" w:rsidRPr="00F754B7" w:rsidRDefault="006D4C26" w:rsidP="0067401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D4C26" w:rsidRPr="00F754B7" w:rsidRDefault="006D4C26" w:rsidP="00674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>DESCRITTORI DI COMPETENZA</w:t>
      </w:r>
    </w:p>
    <w:p w:rsidR="006D4C26" w:rsidRPr="00F754B7" w:rsidRDefault="006D4C26" w:rsidP="00674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26" w:rsidRPr="00F754B7" w:rsidRDefault="006D4C26" w:rsidP="008E05A1">
      <w:pPr>
        <w:pStyle w:val="Paragrafoelenco"/>
        <w:numPr>
          <w:ilvl w:val="0"/>
          <w:numId w:val="19"/>
        </w:numPr>
        <w:spacing w:after="0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54B7">
        <w:rPr>
          <w:rFonts w:ascii="Times New Roman" w:eastAsiaTheme="minorHAnsi" w:hAnsi="Times New Roman"/>
          <w:sz w:val="24"/>
          <w:szCs w:val="24"/>
          <w:lang w:eastAsia="en-US"/>
        </w:rPr>
        <w:t>Usa il disegno tecnico per</w:t>
      </w:r>
      <w:r w:rsidR="00674012">
        <w:rPr>
          <w:rFonts w:ascii="Times New Roman" w:eastAsiaTheme="minorHAnsi" w:hAnsi="Times New Roman"/>
          <w:sz w:val="24"/>
          <w:szCs w:val="24"/>
          <w:lang w:eastAsia="en-US"/>
        </w:rPr>
        <w:t xml:space="preserve"> rappresentare semplici oggetti.</w:t>
      </w:r>
    </w:p>
    <w:p w:rsidR="006D4C26" w:rsidRPr="00F754B7" w:rsidRDefault="00674012" w:rsidP="008E05A1">
      <w:pPr>
        <w:pStyle w:val="Paragrafoelenco"/>
        <w:numPr>
          <w:ilvl w:val="0"/>
          <w:numId w:val="19"/>
        </w:numPr>
        <w:spacing w:after="0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R</w:t>
      </w:r>
      <w:r w:rsidR="006D4C26" w:rsidRPr="00F754B7">
        <w:rPr>
          <w:rFonts w:ascii="Times New Roman" w:eastAsiaTheme="minorHAnsi" w:hAnsi="Times New Roman"/>
          <w:sz w:val="24"/>
          <w:szCs w:val="24"/>
          <w:lang w:eastAsia="en-US"/>
        </w:rPr>
        <w:t>icava informaz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ioni utili da documenti scritti.</w:t>
      </w:r>
    </w:p>
    <w:p w:rsidR="006D4C26" w:rsidRPr="00F754B7" w:rsidRDefault="00674012" w:rsidP="008E05A1">
      <w:pPr>
        <w:pStyle w:val="Paragrafoelenco"/>
        <w:numPr>
          <w:ilvl w:val="0"/>
          <w:numId w:val="19"/>
        </w:numPr>
        <w:spacing w:after="0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6D4C26" w:rsidRPr="00F754B7">
        <w:rPr>
          <w:rFonts w:ascii="Times New Roman" w:eastAsiaTheme="minorHAnsi" w:hAnsi="Times New Roman"/>
          <w:sz w:val="24"/>
          <w:szCs w:val="24"/>
          <w:lang w:eastAsia="en-US"/>
        </w:rPr>
        <w:t>tilizza tabelle, mappe, diagrammi per rappresentare dati.</w:t>
      </w:r>
    </w:p>
    <w:p w:rsidR="006D4C26" w:rsidRPr="00F754B7" w:rsidRDefault="006D4C26" w:rsidP="008E05A1">
      <w:pPr>
        <w:pStyle w:val="Paragrafoelenco"/>
        <w:numPr>
          <w:ilvl w:val="0"/>
          <w:numId w:val="19"/>
        </w:numPr>
        <w:spacing w:after="0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54B7">
        <w:rPr>
          <w:rFonts w:ascii="Times New Roman" w:eastAsiaTheme="minorHAnsi" w:hAnsi="Times New Roman"/>
          <w:sz w:val="24"/>
          <w:szCs w:val="24"/>
          <w:lang w:eastAsia="en-US"/>
        </w:rPr>
        <w:t xml:space="preserve">Riconosce e identifica nell’ambiente che lo circonda elementi e pratiche volte </w:t>
      </w:r>
      <w:r w:rsidR="00674012">
        <w:rPr>
          <w:rFonts w:ascii="Times New Roman" w:eastAsiaTheme="minorHAnsi" w:hAnsi="Times New Roman"/>
          <w:sz w:val="24"/>
          <w:szCs w:val="24"/>
          <w:lang w:eastAsia="en-US"/>
        </w:rPr>
        <w:t>alla salvaguardia dell’ambiente.</w:t>
      </w:r>
    </w:p>
    <w:p w:rsidR="006D4C26" w:rsidRPr="00F754B7" w:rsidRDefault="00674012" w:rsidP="008E05A1">
      <w:pPr>
        <w:pStyle w:val="Paragrafoelenco"/>
        <w:numPr>
          <w:ilvl w:val="0"/>
          <w:numId w:val="19"/>
        </w:numPr>
        <w:spacing w:after="0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Utilizza Internet come</w:t>
      </w:r>
      <w:r w:rsidR="006D4C26" w:rsidRPr="00F754B7">
        <w:rPr>
          <w:rFonts w:ascii="Times New Roman" w:eastAsiaTheme="minorHAnsi" w:hAnsi="Times New Roman"/>
          <w:sz w:val="24"/>
          <w:szCs w:val="24"/>
          <w:lang w:eastAsia="en-US"/>
        </w:rPr>
        <w:t xml:space="preserve"> supporto allo studio e alla ricerca.</w:t>
      </w:r>
    </w:p>
    <w:p w:rsidR="006D4C26" w:rsidRPr="00F754B7" w:rsidRDefault="00674012" w:rsidP="008E05A1">
      <w:pPr>
        <w:pStyle w:val="Paragrafoelenco"/>
        <w:numPr>
          <w:ilvl w:val="0"/>
          <w:numId w:val="19"/>
        </w:numPr>
        <w:spacing w:after="0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Realizza un manufatto.</w:t>
      </w:r>
    </w:p>
    <w:p w:rsidR="006D4C26" w:rsidRPr="00F754B7" w:rsidRDefault="006D4C26" w:rsidP="008E05A1">
      <w:pPr>
        <w:pStyle w:val="Paragrafoelenco"/>
        <w:numPr>
          <w:ilvl w:val="0"/>
          <w:numId w:val="19"/>
        </w:numPr>
        <w:spacing w:after="0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54B7">
        <w:rPr>
          <w:rFonts w:ascii="Times New Roman" w:eastAsiaTheme="minorHAnsi" w:hAnsi="Times New Roman"/>
          <w:sz w:val="24"/>
          <w:szCs w:val="24"/>
          <w:lang w:eastAsia="en-US"/>
        </w:rPr>
        <w:t xml:space="preserve">Adopera le principali procedure di Word. </w:t>
      </w:r>
    </w:p>
    <w:p w:rsidR="006D4C26" w:rsidRPr="00F754B7" w:rsidRDefault="006D4C26" w:rsidP="0067401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C26" w:rsidRPr="0000403D" w:rsidRDefault="006D4C26" w:rsidP="00674012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6D4C26" w:rsidRDefault="006D4C26" w:rsidP="00674012">
      <w:pPr>
        <w:spacing w:after="0"/>
        <w:jc w:val="center"/>
        <w:rPr>
          <w:rFonts w:ascii="Times New Roman" w:hAnsi="Times New Roman" w:cs="Times New Roman"/>
          <w:b/>
        </w:rPr>
      </w:pPr>
    </w:p>
    <w:p w:rsidR="006D4C26" w:rsidRDefault="006D4C26" w:rsidP="006D4C26">
      <w:pPr>
        <w:spacing w:after="0"/>
        <w:jc w:val="center"/>
        <w:rPr>
          <w:rFonts w:ascii="Times New Roman" w:hAnsi="Times New Roman" w:cs="Times New Roman"/>
          <w:b/>
        </w:rPr>
      </w:pPr>
    </w:p>
    <w:p w:rsidR="006D4C26" w:rsidRDefault="006D4C26" w:rsidP="006D4C26">
      <w:pPr>
        <w:spacing w:after="0"/>
        <w:jc w:val="center"/>
        <w:rPr>
          <w:rFonts w:ascii="Times New Roman" w:hAnsi="Times New Roman" w:cs="Times New Roman"/>
          <w:b/>
        </w:rPr>
      </w:pPr>
    </w:p>
    <w:p w:rsidR="006D4C26" w:rsidRPr="00DE1FDD" w:rsidRDefault="006D4C26" w:rsidP="006D4C26">
      <w:pPr>
        <w:spacing w:after="0"/>
        <w:jc w:val="center"/>
        <w:rPr>
          <w:rFonts w:ascii="Times New Roman" w:hAnsi="Times New Roman" w:cs="Times New Roman"/>
          <w:b/>
        </w:rPr>
      </w:pPr>
      <w:r w:rsidRPr="00DE1FDD">
        <w:rPr>
          <w:rFonts w:ascii="Times New Roman" w:hAnsi="Times New Roman" w:cs="Times New Roman"/>
          <w:b/>
        </w:rPr>
        <w:t>PERCORSO METODOLOGICO  e VERIFICA  in relazione ai singoli descrittori di competenza</w:t>
      </w:r>
    </w:p>
    <w:tbl>
      <w:tblPr>
        <w:tblStyle w:val="Grigliatabella"/>
        <w:tblW w:w="0" w:type="auto"/>
        <w:tblLook w:val="04A0"/>
      </w:tblPr>
      <w:tblGrid>
        <w:gridCol w:w="2548"/>
        <w:gridCol w:w="4506"/>
        <w:gridCol w:w="2693"/>
      </w:tblGrid>
      <w:tr w:rsidR="006D4C26" w:rsidRPr="00F754B7" w:rsidTr="00ED7FED">
        <w:tc>
          <w:tcPr>
            <w:tcW w:w="2548" w:type="dxa"/>
          </w:tcPr>
          <w:p w:rsidR="006D4C26" w:rsidRPr="00F754B7" w:rsidRDefault="006D4C26" w:rsidP="00ED7FED">
            <w:pPr>
              <w:spacing w:line="276" w:lineRule="auto"/>
              <w:rPr>
                <w:rFonts w:ascii="Times New Roman" w:eastAsia="ArialNarrow" w:hAnsi="Times New Roman"/>
                <w:b/>
                <w:color w:val="000000" w:themeColor="text1"/>
                <w:sz w:val="24"/>
                <w:szCs w:val="24"/>
              </w:rPr>
            </w:pPr>
            <w:r w:rsidRPr="00F754B7">
              <w:rPr>
                <w:rFonts w:ascii="Times New Roman" w:eastAsia="ArialNarrow" w:hAnsi="Times New Roman"/>
                <w:b/>
                <w:color w:val="000000" w:themeColor="text1"/>
                <w:sz w:val="24"/>
                <w:szCs w:val="24"/>
              </w:rPr>
              <w:t>Descrittori di competenza</w:t>
            </w:r>
          </w:p>
        </w:tc>
        <w:tc>
          <w:tcPr>
            <w:tcW w:w="4506" w:type="dxa"/>
          </w:tcPr>
          <w:p w:rsidR="006D4C26" w:rsidRPr="00F754B7" w:rsidRDefault="006D4C26" w:rsidP="00ED7F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54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Percorso metodologico e argomenti</w:t>
            </w:r>
          </w:p>
        </w:tc>
        <w:tc>
          <w:tcPr>
            <w:tcW w:w="2693" w:type="dxa"/>
          </w:tcPr>
          <w:p w:rsidR="006D4C26" w:rsidRPr="00F754B7" w:rsidRDefault="006D4C26" w:rsidP="00ED7F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54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Verifiche</w:t>
            </w:r>
          </w:p>
        </w:tc>
      </w:tr>
      <w:tr w:rsidR="006D4C26" w:rsidRPr="00F754B7" w:rsidTr="00ED7FED">
        <w:trPr>
          <w:trHeight w:val="983"/>
        </w:trPr>
        <w:tc>
          <w:tcPr>
            <w:tcW w:w="2548" w:type="dxa"/>
          </w:tcPr>
          <w:p w:rsidR="006D4C26" w:rsidRPr="00F754B7" w:rsidRDefault="006D4C26" w:rsidP="008E05A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4B7">
              <w:rPr>
                <w:rFonts w:ascii="Times New Roman" w:hAnsi="Times New Roman"/>
                <w:sz w:val="24"/>
                <w:szCs w:val="24"/>
                <w:lang w:eastAsia="en-US"/>
              </w:rPr>
              <w:t>Usa il disegno tecnico per rappresentare semplici oggetti;</w:t>
            </w: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8E05A1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4B7">
              <w:rPr>
                <w:rFonts w:ascii="Times New Roman" w:hAnsi="Times New Roman"/>
                <w:sz w:val="24"/>
                <w:szCs w:val="24"/>
                <w:lang w:eastAsia="en-US"/>
              </w:rPr>
              <w:t>ricava informazioni utili da documenti scritti;</w:t>
            </w:r>
          </w:p>
          <w:p w:rsidR="006D4C26" w:rsidRPr="00F754B7" w:rsidRDefault="006D4C26" w:rsidP="00ED7F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8E05A1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4B7">
              <w:rPr>
                <w:rFonts w:ascii="Times New Roman" w:hAnsi="Times New Roman"/>
                <w:sz w:val="24"/>
                <w:szCs w:val="24"/>
                <w:lang w:eastAsia="en-US"/>
              </w:rPr>
              <w:t>utilizza tabelle, mappe, diagrammi per rappresentare dati.</w:t>
            </w:r>
          </w:p>
          <w:p w:rsidR="006D4C26" w:rsidRPr="00F754B7" w:rsidRDefault="006D4C26" w:rsidP="00ED7FED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754B7" w:rsidRDefault="006D4C26" w:rsidP="00ED7FED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754B7" w:rsidRDefault="006D4C26" w:rsidP="00ED7FED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6D4C26" w:rsidRPr="00F754B7" w:rsidRDefault="006D4C26" w:rsidP="00ED7F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54B7">
              <w:rPr>
                <w:rFonts w:ascii="Times New Roman" w:hAnsi="Times New Roman"/>
                <w:i/>
                <w:sz w:val="24"/>
                <w:szCs w:val="24"/>
              </w:rPr>
              <w:t>Gli alunni si avvicinano in modo esperienziale alla realizzazione di oggetti o di disegni, prevalentemente geometrici, seguendo una metodologia progettuale e  cooperando con i compagni, usando  materiali e strumenti coerentemente con le loro funzioni e con il contesto.</w:t>
            </w:r>
          </w:p>
          <w:p w:rsidR="006D4C26" w:rsidRPr="00F754B7" w:rsidRDefault="006D4C26" w:rsidP="00ED7F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D4C26" w:rsidRPr="00F754B7" w:rsidRDefault="006D4C26" w:rsidP="00ED7FED">
            <w:pPr>
              <w:rPr>
                <w:rFonts w:ascii="Times New Roman" w:hAnsi="Times New Roman"/>
                <w:sz w:val="24"/>
                <w:szCs w:val="24"/>
              </w:rPr>
            </w:pPr>
            <w:r w:rsidRPr="00F754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La verifica degli apprendimenti si attua tramite prove pratiche di realizzazione di prodotti o esecuzione di disegni tecnici seguendo istruzioni. </w:t>
            </w:r>
          </w:p>
          <w:p w:rsidR="006D4C26" w:rsidRPr="00F754B7" w:rsidRDefault="006D4C26" w:rsidP="00ED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C26" w:rsidRPr="00F754B7" w:rsidTr="00ED7FED">
        <w:trPr>
          <w:trHeight w:val="1124"/>
        </w:trPr>
        <w:tc>
          <w:tcPr>
            <w:tcW w:w="2548" w:type="dxa"/>
          </w:tcPr>
          <w:p w:rsidR="006D4C26" w:rsidRPr="00F754B7" w:rsidRDefault="006D4C26" w:rsidP="008E05A1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4B7">
              <w:rPr>
                <w:rFonts w:ascii="Times New Roman" w:hAnsi="Times New Roman"/>
                <w:sz w:val="24"/>
                <w:szCs w:val="24"/>
                <w:lang w:eastAsia="en-US"/>
              </w:rPr>
              <w:t>Riconosce e identifica nell’ambiente che lo circonda elementi e pratiche volte alla salvaguardia dell’ambiente;</w:t>
            </w: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8E05A1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4B7">
              <w:rPr>
                <w:rFonts w:ascii="Times New Roman" w:hAnsi="Times New Roman"/>
                <w:sz w:val="24"/>
                <w:szCs w:val="24"/>
                <w:lang w:eastAsia="en-US"/>
              </w:rPr>
              <w:t>utilizza Internet di supporto allo studio e alla ricerca.</w:t>
            </w:r>
          </w:p>
        </w:tc>
        <w:tc>
          <w:tcPr>
            <w:tcW w:w="4506" w:type="dxa"/>
          </w:tcPr>
          <w:p w:rsidR="006D4C26" w:rsidRPr="00F754B7" w:rsidRDefault="006D4C26" w:rsidP="00ED7FE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54B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Gli alunni sono impegnati in laboratori di creatività tecnico-operativa dove si mira allo sviluppo di un modo di pensare in maniera algoritmica e quindi di essere capace di scomporre un problema o un’operazione complessi in diverse parti, per affrontarlo più semplicemente un pezzetto alla volta, così da risolvere il compito generale secondo le logiche del pensiero computazionale. Trovare una soluzione e svilupparla è il compito spesso affidato ai bambini in più contesti disciplinari cercando di far attivare un processo logico-creativo secondo la logica del coding che prevede la programmazione e l’esecuzione di una serie di istruzioni che portano alla realizzazione di un prodotto o un disegno tecnico,  allo svolgimento di un gioco , alla soluzione di un problema, all’adempimento di un compito, all’esecuzione di  un’operazione, di una consegna. Organizzati in gruppi, giocano, ad esempio, a produrre elaborati leggendo  una sequenza di istruzioni oppure a produrre e a scambiarsi sequenze di istruzioni da seguire per realizzare prodotti. I dubbi nel procedere con la realizzazione </w:t>
            </w:r>
            <w:r w:rsidRPr="00F754B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del prodotto o la realizzazione di prodotti poco corrispondenti a quelli progettati, spingono gli alunni a rivedere il “programma” delle istruzioni chiarendo o correggendo punti e passaggi assumendo sempre maggiore consapevolezza della necessità di una descrizione rigorosa e capillare che non dia adito a fraintendimenti e a fallimenti. </w:t>
            </w:r>
          </w:p>
          <w:p w:rsidR="006D4C26" w:rsidRPr="00F754B7" w:rsidRDefault="006D4C26" w:rsidP="00ED7FE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54B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Gli strumenti informatici sono utilizzati in situazioni programmate di flippedclassroom, per le ricerche di approfondimento di temi risultati particolarmente interessanti agli alunni, p</w:t>
            </w:r>
            <w:r w:rsidRPr="00F754B7">
              <w:rPr>
                <w:rFonts w:ascii="Times New Roman" w:hAnsi="Times New Roman"/>
                <w:i/>
                <w:sz w:val="24"/>
                <w:szCs w:val="24"/>
              </w:rPr>
              <w:t>eriodicamente, anche avvalendosi dell’ausilio della L.I.M., che consente di interagire in modo innovativo e coinvolgente, o al computer per gli spunti di recupero, rinforzo e consolidamento interdisciplinare.</w:t>
            </w:r>
          </w:p>
        </w:tc>
        <w:tc>
          <w:tcPr>
            <w:tcW w:w="2693" w:type="dxa"/>
          </w:tcPr>
          <w:p w:rsidR="006D4C26" w:rsidRPr="00F754B7" w:rsidRDefault="006D4C26" w:rsidP="00ED7FED">
            <w:pPr>
              <w:rPr>
                <w:rFonts w:ascii="Times New Roman" w:hAnsi="Times New Roman"/>
                <w:sz w:val="24"/>
                <w:szCs w:val="24"/>
              </w:rPr>
            </w:pPr>
            <w:r w:rsidRPr="00F754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 verifiche periodiche sono state </w:t>
            </w:r>
            <w:r w:rsidRPr="00F754B7">
              <w:rPr>
                <w:rFonts w:ascii="Times New Roman" w:eastAsia="Times New Roman" w:hAnsi="Times New Roman"/>
                <w:sz w:val="24"/>
                <w:szCs w:val="24"/>
              </w:rPr>
              <w:t>effettuate mediante osservazioni sistematiche in itinere di lavoro considerando l’interesse, la partecipazione, la qualità e la pertinenza degli interventi e degli elaborati prodotti, lo spirito critico e la capacità organizzativa dei singoli alunni.</w:t>
            </w:r>
          </w:p>
          <w:p w:rsidR="006D4C26" w:rsidRPr="00F754B7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C26" w:rsidRPr="00F754B7" w:rsidTr="00ED7FED">
        <w:tc>
          <w:tcPr>
            <w:tcW w:w="2548" w:type="dxa"/>
          </w:tcPr>
          <w:p w:rsidR="006D4C26" w:rsidRPr="00F754B7" w:rsidRDefault="006D4C26" w:rsidP="008E05A1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4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Realizza un manufatto;</w:t>
            </w: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C26" w:rsidRPr="00F754B7" w:rsidRDefault="006D4C26" w:rsidP="008E05A1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4B7">
              <w:rPr>
                <w:rFonts w:ascii="Times New Roman" w:hAnsi="Times New Roman"/>
                <w:sz w:val="24"/>
                <w:szCs w:val="24"/>
                <w:lang w:eastAsia="en-US"/>
              </w:rPr>
              <w:t>adopera le principali procedure di Word.</w:t>
            </w:r>
          </w:p>
          <w:p w:rsidR="006D4C26" w:rsidRPr="00F754B7" w:rsidRDefault="006D4C26" w:rsidP="00ED7FED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6D4C26" w:rsidRPr="00F754B7" w:rsidRDefault="006D4C26" w:rsidP="00ED7FE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54B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Utilizzando procedure e tecniche libere o apprese, gli alunni realizzano manufatti ed elaborati personali  legati a compiti o a diverse occasioni dell’anno, come manifestazioni, commemorazioni, ricorrenze.</w:t>
            </w:r>
          </w:p>
          <w:p w:rsidR="006D4C26" w:rsidRPr="00F754B7" w:rsidRDefault="006D4C26" w:rsidP="00ED7FE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754B7">
              <w:rPr>
                <w:rFonts w:ascii="Times New Roman" w:hAnsi="Times New Roman"/>
                <w:i/>
                <w:sz w:val="24"/>
                <w:szCs w:val="24"/>
              </w:rPr>
              <w:t xml:space="preserve">Periodicamente, le attività sono svolte anche attraverso l’ausilio della L.I.M., che consente di interagire in modo innovativo e coinvolgente con gli alunni, anche a classi aperte; il ricorso, invece,al computer, suddivisi in gruppi o partecipato collettivamente, per gli spunti di approfondimento e consolidamento interdisciplinare. </w:t>
            </w:r>
          </w:p>
        </w:tc>
        <w:tc>
          <w:tcPr>
            <w:tcW w:w="2693" w:type="dxa"/>
          </w:tcPr>
          <w:p w:rsidR="006D4C26" w:rsidRPr="00F754B7" w:rsidRDefault="006D4C26" w:rsidP="00ED7FED">
            <w:pPr>
              <w:rPr>
                <w:rFonts w:ascii="Times New Roman" w:hAnsi="Times New Roman"/>
                <w:sz w:val="24"/>
                <w:szCs w:val="24"/>
              </w:rPr>
            </w:pPr>
            <w:r w:rsidRPr="00F754B7">
              <w:rPr>
                <w:rFonts w:ascii="Times New Roman" w:hAnsi="Times New Roman"/>
                <w:sz w:val="24"/>
                <w:szCs w:val="24"/>
              </w:rPr>
              <w:t xml:space="preserve">Le verifiche periodiche sono state </w:t>
            </w:r>
            <w:r w:rsidRPr="00F754B7">
              <w:rPr>
                <w:rFonts w:ascii="Times New Roman" w:eastAsia="Times New Roman" w:hAnsi="Times New Roman"/>
                <w:sz w:val="24"/>
                <w:szCs w:val="24"/>
              </w:rPr>
              <w:t>effettuate mediante osservazioni sistematiche in itinere di lavoro considerando l’interesse, la partecipazione, la qualità e la pertinenza degli interventi e degli elaborati prodotti.</w:t>
            </w:r>
          </w:p>
          <w:p w:rsidR="006D4C26" w:rsidRPr="00F754B7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754B7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C26" w:rsidRPr="00F754B7" w:rsidRDefault="006D4C26" w:rsidP="006D4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4C26" w:rsidRPr="00F754B7" w:rsidRDefault="006D4C26" w:rsidP="006D4C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C26" w:rsidRPr="00DF7A51" w:rsidRDefault="006D4C26" w:rsidP="00ED7FE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6D4C26" w:rsidRDefault="006D4C26" w:rsidP="00ED7FED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D4C26" w:rsidRDefault="006D4C26" w:rsidP="00ED7FED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D4C26" w:rsidRDefault="006D4C26" w:rsidP="00ED7FED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D4C26" w:rsidRDefault="006D4C26" w:rsidP="00ED7FED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D4C26" w:rsidRDefault="006D4C26" w:rsidP="00ED7FED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D4C26" w:rsidRDefault="006D4C26" w:rsidP="00ED7FED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D4C26" w:rsidRDefault="006D4C26" w:rsidP="00ED7FED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D4C26" w:rsidRDefault="006D4C26" w:rsidP="00ED7FED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D4C26" w:rsidRPr="006D4C26" w:rsidRDefault="006D4C26" w:rsidP="0027002F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6D4C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CLASSE QUARTA</w:t>
      </w:r>
    </w:p>
    <w:p w:rsidR="006D4C26" w:rsidRPr="00DF7A51" w:rsidRDefault="006D4C26" w:rsidP="00ED7FED">
      <w:pPr>
        <w:spacing w:after="0"/>
        <w:rPr>
          <w:rFonts w:ascii="Times New Roman" w:hAnsi="Times New Roman" w:cs="Times New Roman"/>
          <w:b/>
        </w:rPr>
      </w:pPr>
    </w:p>
    <w:p w:rsidR="006D4C26" w:rsidRPr="00FE1206" w:rsidRDefault="006D4C26" w:rsidP="007B3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1206">
        <w:rPr>
          <w:rFonts w:ascii="Times New Roman" w:hAnsi="Times New Roman" w:cs="Times New Roman"/>
          <w:b/>
          <w:sz w:val="24"/>
          <w:szCs w:val="24"/>
        </w:rPr>
        <w:t>COMPETENZE DISCIPLINARI</w:t>
      </w:r>
    </w:p>
    <w:p w:rsidR="006D4C26" w:rsidRPr="007B3C6A" w:rsidRDefault="006D4C26" w:rsidP="007B3C6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B3C6A">
        <w:rPr>
          <w:i/>
        </w:rPr>
        <w:t>V</w:t>
      </w:r>
      <w:r w:rsidR="007B3C6A" w:rsidRPr="007B3C6A">
        <w:rPr>
          <w:i/>
        </w:rPr>
        <w:t>edere e osservare</w:t>
      </w:r>
      <w:r w:rsidR="007B3C6A">
        <w:rPr>
          <w:i/>
        </w:rPr>
        <w:t>:</w:t>
      </w:r>
    </w:p>
    <w:p w:rsidR="006D4C26" w:rsidRPr="00FE1206" w:rsidRDefault="006D4C26" w:rsidP="008E05A1">
      <w:pPr>
        <w:pStyle w:val="Normale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Cs/>
        </w:rPr>
      </w:pPr>
      <w:r w:rsidRPr="00FE1206">
        <w:t>Conosce e utilizza semplici oggetti e strumenti di uso quotidiano ed è in grado di descriverne la funzione principale e la struttura e di spiegarne il funzionamento.</w:t>
      </w:r>
    </w:p>
    <w:p w:rsidR="006D4C26" w:rsidRPr="007B3C6A" w:rsidRDefault="006D4C26" w:rsidP="007B3C6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7B3C6A">
        <w:rPr>
          <w:rFonts w:ascii="Times New Roman" w:hAnsi="Times New Roman" w:cs="Times New Roman"/>
          <w:i/>
        </w:rPr>
        <w:t>P</w:t>
      </w:r>
      <w:r w:rsidR="007B3C6A" w:rsidRPr="007B3C6A">
        <w:rPr>
          <w:rFonts w:ascii="Times New Roman" w:hAnsi="Times New Roman" w:cs="Times New Roman"/>
          <w:i/>
        </w:rPr>
        <w:t>revedere e immaginare</w:t>
      </w:r>
      <w:r w:rsidR="007B3C6A">
        <w:rPr>
          <w:rFonts w:ascii="Times New Roman" w:hAnsi="Times New Roman" w:cs="Times New Roman"/>
          <w:i/>
          <w:iCs/>
        </w:rPr>
        <w:t>:</w:t>
      </w:r>
    </w:p>
    <w:p w:rsidR="006D4C26" w:rsidRPr="00FE1206" w:rsidRDefault="006D4C26" w:rsidP="008E05A1">
      <w:pPr>
        <w:pStyle w:val="Default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iCs/>
        </w:rPr>
      </w:pPr>
      <w:r w:rsidRPr="00FE1206">
        <w:rPr>
          <w:rFonts w:ascii="Times New Roman" w:hAnsi="Times New Roman" w:cs="Times New Roman"/>
          <w:iCs/>
        </w:rPr>
        <w:t>Si orienta tra i diversi mezzi di comunicazione ed è in grado di farne un uso adeguato a seconda delle diverse situazioni.</w:t>
      </w:r>
    </w:p>
    <w:p w:rsidR="006D4C26" w:rsidRPr="00FE1206" w:rsidRDefault="006D4C26" w:rsidP="008E05A1">
      <w:pPr>
        <w:pStyle w:val="Default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iCs/>
        </w:rPr>
      </w:pPr>
      <w:r w:rsidRPr="00FE1206">
        <w:rPr>
          <w:rFonts w:ascii="Times New Roman" w:hAnsi="Times New Roman" w:cs="Times New Roman"/>
          <w:iCs/>
        </w:rPr>
        <w:t>Sa ricavare informazioni utili su proprietà e caratteristiche di beni o servizi leggendo etichette, volantini o altra documentazione tecnica o commerciale.</w:t>
      </w:r>
    </w:p>
    <w:p w:rsidR="006D4C26" w:rsidRPr="007B3C6A" w:rsidRDefault="007B3C6A" w:rsidP="007B3C6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Intervenire e t</w:t>
      </w:r>
      <w:r w:rsidRPr="007B3C6A">
        <w:rPr>
          <w:rFonts w:ascii="Times New Roman" w:hAnsi="Times New Roman" w:cs="Times New Roman"/>
          <w:i/>
          <w:iCs/>
        </w:rPr>
        <w:t>rasformare</w:t>
      </w:r>
      <w:r>
        <w:rPr>
          <w:rFonts w:ascii="Times New Roman" w:hAnsi="Times New Roman" w:cs="Times New Roman"/>
          <w:i/>
          <w:iCs/>
        </w:rPr>
        <w:t>:</w:t>
      </w:r>
    </w:p>
    <w:p w:rsidR="006D4C26" w:rsidRPr="00FE1206" w:rsidRDefault="006D4C26" w:rsidP="008E05A1">
      <w:pPr>
        <w:pStyle w:val="Default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iCs/>
        </w:rPr>
      </w:pPr>
      <w:r w:rsidRPr="00FE1206">
        <w:rPr>
          <w:rFonts w:ascii="Times New Roman" w:hAnsi="Times New Roman" w:cs="Times New Roman"/>
          <w:iCs/>
        </w:rPr>
        <w:t xml:space="preserve">Produce semplici modelli o rappresentazioni grafiche del proprio operato utilizzando elementi del disegno tecnico o strumenti multimediali. </w:t>
      </w:r>
    </w:p>
    <w:p w:rsidR="006D4C26" w:rsidRPr="00FE1206" w:rsidRDefault="006D4C26" w:rsidP="008E05A1">
      <w:pPr>
        <w:pStyle w:val="Default"/>
        <w:numPr>
          <w:ilvl w:val="0"/>
          <w:numId w:val="33"/>
        </w:numPr>
        <w:tabs>
          <w:tab w:val="right" w:pos="9638"/>
        </w:tabs>
        <w:spacing w:line="276" w:lineRule="auto"/>
        <w:ind w:left="0"/>
        <w:jc w:val="both"/>
        <w:rPr>
          <w:rFonts w:ascii="Times New Roman" w:hAnsi="Times New Roman" w:cs="Times New Roman"/>
          <w:iCs/>
        </w:rPr>
      </w:pPr>
      <w:r w:rsidRPr="00FE1206">
        <w:rPr>
          <w:rFonts w:ascii="Times New Roman" w:hAnsi="Times New Roman" w:cs="Times New Roman"/>
          <w:iCs/>
        </w:rPr>
        <w:t>Inizia a conoscere in modo critico le caratteristiche, le funzioni e i limiti della tecnologia attuale.</w:t>
      </w:r>
      <w:r w:rsidR="007B3C6A">
        <w:rPr>
          <w:rFonts w:ascii="Times New Roman" w:hAnsi="Times New Roman" w:cs="Times New Roman"/>
          <w:iCs/>
        </w:rPr>
        <w:tab/>
      </w:r>
    </w:p>
    <w:p w:rsidR="006D4C26" w:rsidRPr="00FE1206" w:rsidRDefault="006D4C26" w:rsidP="007B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C26" w:rsidRPr="00FE1206" w:rsidRDefault="006D4C26" w:rsidP="007B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06">
        <w:rPr>
          <w:rFonts w:ascii="Times New Roman" w:hAnsi="Times New Roman" w:cs="Times New Roman"/>
          <w:b/>
          <w:sz w:val="24"/>
          <w:szCs w:val="24"/>
        </w:rPr>
        <w:t>OBIETTIVI DI COMPETENZA</w:t>
      </w:r>
    </w:p>
    <w:p w:rsidR="006D4C26" w:rsidRPr="007B3C6A" w:rsidRDefault="006D4C26" w:rsidP="007B3C6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B3C6A">
        <w:rPr>
          <w:i/>
        </w:rPr>
        <w:t>V</w:t>
      </w:r>
      <w:r w:rsidR="007B3C6A" w:rsidRPr="007B3C6A">
        <w:rPr>
          <w:i/>
        </w:rPr>
        <w:t>edere e osservare:</w:t>
      </w:r>
    </w:p>
    <w:p w:rsidR="006D4C26" w:rsidRPr="00FE1206" w:rsidRDefault="006D4C26" w:rsidP="008E05A1">
      <w:pPr>
        <w:pStyle w:val="Normale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FE1206">
        <w:t>Leggere e ricavare informazioni utili da guide d’uso o istruzioni di montaggio.</w:t>
      </w:r>
    </w:p>
    <w:p w:rsidR="006D4C26" w:rsidRPr="00FE1206" w:rsidRDefault="006D4C26" w:rsidP="008E05A1">
      <w:pPr>
        <w:pStyle w:val="Normale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FE1206">
        <w:t>Impiegare alcune regole del disegno tecnico per rappresentare semplici oggetti.</w:t>
      </w:r>
    </w:p>
    <w:p w:rsidR="006D4C26" w:rsidRPr="00FE1206" w:rsidRDefault="006D4C26" w:rsidP="008E05A1">
      <w:pPr>
        <w:pStyle w:val="Normale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FE1206">
        <w:t>Riconoscere e documentare le funzioni principali di una nuova applicazione informatica.</w:t>
      </w:r>
    </w:p>
    <w:p w:rsidR="006D4C26" w:rsidRPr="00FE1206" w:rsidRDefault="006D4C26" w:rsidP="008E05A1">
      <w:pPr>
        <w:pStyle w:val="Normale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FE1206">
        <w:t>Rappresentare i dati dell’osservazione attraverso tabelle, mappe, diagrammi, disegni, testi.</w:t>
      </w:r>
    </w:p>
    <w:p w:rsidR="006D4C26" w:rsidRPr="007B3C6A" w:rsidRDefault="006D4C26" w:rsidP="007B3C6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B3C6A">
        <w:rPr>
          <w:i/>
        </w:rPr>
        <w:t>P</w:t>
      </w:r>
      <w:r w:rsidR="007B3C6A" w:rsidRPr="007B3C6A">
        <w:rPr>
          <w:i/>
        </w:rPr>
        <w:t>revedere e immaginare:</w:t>
      </w:r>
    </w:p>
    <w:p w:rsidR="006D4C26" w:rsidRPr="007B3C6A" w:rsidRDefault="006D4C26" w:rsidP="008E05A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C6A">
        <w:rPr>
          <w:rFonts w:ascii="Times New Roman" w:hAnsi="Times New Roman"/>
          <w:sz w:val="24"/>
          <w:szCs w:val="24"/>
        </w:rPr>
        <w:t>Pianificare la fabbricazione di un semplice oggetto elencando gli strumenti e i materiali necessari.</w:t>
      </w:r>
    </w:p>
    <w:p w:rsidR="006D4C26" w:rsidRPr="007B3C6A" w:rsidRDefault="006D4C26" w:rsidP="008E05A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C6A">
        <w:rPr>
          <w:rFonts w:ascii="Times New Roman" w:hAnsi="Times New Roman"/>
          <w:sz w:val="24"/>
          <w:szCs w:val="24"/>
        </w:rPr>
        <w:t>Effettuare prove ed esperienze sulle proprietà dei materiali più comuni.</w:t>
      </w:r>
    </w:p>
    <w:p w:rsidR="006D4C26" w:rsidRPr="007B3C6A" w:rsidRDefault="006D4C26" w:rsidP="008E05A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C6A">
        <w:rPr>
          <w:rFonts w:ascii="Times New Roman" w:hAnsi="Times New Roman"/>
          <w:sz w:val="24"/>
          <w:szCs w:val="24"/>
        </w:rPr>
        <w:t>Riconoscere i difetti di un oggetto e immaginarne i possibili miglioramenti.</w:t>
      </w:r>
    </w:p>
    <w:p w:rsidR="006D4C26" w:rsidRPr="007B3C6A" w:rsidRDefault="006D4C26" w:rsidP="007B3C6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B3C6A">
        <w:rPr>
          <w:i/>
        </w:rPr>
        <w:t>I</w:t>
      </w:r>
      <w:r w:rsidR="007B3C6A" w:rsidRPr="007B3C6A">
        <w:rPr>
          <w:i/>
        </w:rPr>
        <w:t>ntervenire e trasformare</w:t>
      </w:r>
    </w:p>
    <w:p w:rsidR="006D4C26" w:rsidRPr="007B3C6A" w:rsidRDefault="006D4C26" w:rsidP="008E05A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C6A">
        <w:rPr>
          <w:rFonts w:ascii="Times New Roman" w:hAnsi="Times New Roman"/>
          <w:sz w:val="24"/>
          <w:szCs w:val="24"/>
        </w:rPr>
        <w:t>Eseguire interventi di decorazione, riparazione e manutenzione sul proprio corredo scolastico.</w:t>
      </w:r>
    </w:p>
    <w:p w:rsidR="006D4C26" w:rsidRPr="007B3C6A" w:rsidRDefault="006D4C26" w:rsidP="008E05A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C6A">
        <w:rPr>
          <w:rFonts w:ascii="Times New Roman" w:hAnsi="Times New Roman"/>
          <w:sz w:val="24"/>
          <w:szCs w:val="24"/>
        </w:rPr>
        <w:t>Realizzare un oggetto in cartoncino descrivendo e documentando la sequenza delle operazioni.</w:t>
      </w:r>
    </w:p>
    <w:p w:rsidR="006D4C26" w:rsidRPr="007B3C6A" w:rsidRDefault="006D4C26" w:rsidP="008E05A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C6A">
        <w:rPr>
          <w:rFonts w:ascii="Times New Roman" w:hAnsi="Times New Roman"/>
          <w:sz w:val="24"/>
          <w:szCs w:val="24"/>
        </w:rPr>
        <w:t>Cercare e selezionare sul computer un comune programma di utilità.</w:t>
      </w:r>
    </w:p>
    <w:p w:rsidR="006D4C26" w:rsidRPr="00FE1206" w:rsidRDefault="006D4C26" w:rsidP="007B3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C26" w:rsidRPr="00FE1206" w:rsidRDefault="006D4C26" w:rsidP="007B3C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06">
        <w:rPr>
          <w:rFonts w:ascii="Times New Roman" w:hAnsi="Times New Roman" w:cs="Times New Roman"/>
          <w:b/>
          <w:sz w:val="24"/>
          <w:szCs w:val="24"/>
        </w:rPr>
        <w:t>DESCRITTORI DI COMPETENZA</w:t>
      </w:r>
    </w:p>
    <w:p w:rsidR="006D4C26" w:rsidRPr="007B3C6A" w:rsidRDefault="006D4C26" w:rsidP="007B3C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3C6A">
        <w:rPr>
          <w:rFonts w:ascii="Times New Roman" w:hAnsi="Times New Roman"/>
          <w:i/>
          <w:sz w:val="24"/>
          <w:szCs w:val="24"/>
        </w:rPr>
        <w:t>V</w:t>
      </w:r>
      <w:r w:rsidR="007B3C6A" w:rsidRPr="007B3C6A">
        <w:rPr>
          <w:rFonts w:ascii="Times New Roman" w:hAnsi="Times New Roman"/>
          <w:i/>
          <w:sz w:val="24"/>
          <w:szCs w:val="24"/>
        </w:rPr>
        <w:t>edere e osservare</w:t>
      </w:r>
    </w:p>
    <w:p w:rsidR="006D4C26" w:rsidRPr="007B3C6A" w:rsidRDefault="006D4C26" w:rsidP="008E05A1">
      <w:pPr>
        <w:pStyle w:val="Paragrafoelenco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C6A">
        <w:rPr>
          <w:rFonts w:ascii="Times New Roman" w:hAnsi="Times New Roman"/>
          <w:sz w:val="24"/>
          <w:szCs w:val="24"/>
        </w:rPr>
        <w:t>Riconosce e documenta le funzioni principali di oggetti e strumenti di uso quotidiano rappresentandone  i dati dell’osservazione attraverso tabelle, mappe, diagrammi, disegni, testi</w:t>
      </w:r>
    </w:p>
    <w:p w:rsidR="006D4C26" w:rsidRPr="007B3C6A" w:rsidRDefault="006D4C26" w:rsidP="007B3C6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B3C6A">
        <w:rPr>
          <w:i/>
        </w:rPr>
        <w:t>P</w:t>
      </w:r>
      <w:r w:rsidR="007B3C6A" w:rsidRPr="007B3C6A">
        <w:rPr>
          <w:i/>
        </w:rPr>
        <w:t>revedere e immaginare</w:t>
      </w:r>
    </w:p>
    <w:p w:rsidR="007B3C6A" w:rsidRDefault="006D4C26" w:rsidP="008E05A1">
      <w:pPr>
        <w:pStyle w:val="Paragrafoelenco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1206">
        <w:rPr>
          <w:rFonts w:ascii="Times New Roman" w:hAnsi="Times New Roman"/>
          <w:sz w:val="24"/>
          <w:szCs w:val="24"/>
        </w:rPr>
        <w:t>Realizza semplici oggetti utilizzando le procedure fornite e usa gli strumenti necessari con ordine.</w:t>
      </w:r>
    </w:p>
    <w:p w:rsidR="007B3C6A" w:rsidRDefault="007B3C6A" w:rsidP="007B3C6A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D4C26" w:rsidRPr="007B3C6A" w:rsidRDefault="006D4C26" w:rsidP="007B3C6A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C6A">
        <w:rPr>
          <w:rFonts w:ascii="Times New Roman" w:hAnsi="Times New Roman"/>
          <w:i/>
          <w:sz w:val="24"/>
          <w:szCs w:val="24"/>
        </w:rPr>
        <w:t>I</w:t>
      </w:r>
      <w:r w:rsidR="007B3C6A" w:rsidRPr="007B3C6A">
        <w:rPr>
          <w:rFonts w:ascii="Times New Roman" w:hAnsi="Times New Roman"/>
          <w:i/>
          <w:sz w:val="24"/>
          <w:szCs w:val="24"/>
        </w:rPr>
        <w:t>ntervenire e trasformare</w:t>
      </w:r>
    </w:p>
    <w:p w:rsidR="006D4C26" w:rsidRPr="00FE1206" w:rsidRDefault="006D4C26" w:rsidP="008E05A1">
      <w:pPr>
        <w:pStyle w:val="Paragrafoelenco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1206">
        <w:rPr>
          <w:rFonts w:ascii="Times New Roman" w:hAnsi="Times New Roman"/>
          <w:sz w:val="24"/>
          <w:szCs w:val="24"/>
        </w:rPr>
        <w:t>Scrive, revisiona e archivia testi, li manipola inserendo immagini, disegni e tabelle e accede alla rete  per reperire informazioni.</w:t>
      </w:r>
    </w:p>
    <w:p w:rsidR="007B3C6A" w:rsidRDefault="007B3C6A" w:rsidP="00ED7FED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D4C26" w:rsidRPr="00FE1206" w:rsidRDefault="006D4C26" w:rsidP="00ED7FED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FE1206">
        <w:rPr>
          <w:rFonts w:ascii="Times New Roman" w:hAnsi="Times New Roman"/>
          <w:b/>
          <w:sz w:val="24"/>
          <w:szCs w:val="24"/>
        </w:rPr>
        <w:lastRenderedPageBreak/>
        <w:t>PERCORSO METODOLOGICO  e VERIFICA  in relazione ai singoli descrittori di competenza</w:t>
      </w:r>
    </w:p>
    <w:tbl>
      <w:tblPr>
        <w:tblStyle w:val="Grigliatabella"/>
        <w:tblW w:w="0" w:type="auto"/>
        <w:tblLook w:val="04A0"/>
      </w:tblPr>
      <w:tblGrid>
        <w:gridCol w:w="2802"/>
        <w:gridCol w:w="3827"/>
        <w:gridCol w:w="3149"/>
      </w:tblGrid>
      <w:tr w:rsidR="006D4C26" w:rsidRPr="00FE1206" w:rsidTr="00ED7FED">
        <w:tc>
          <w:tcPr>
            <w:tcW w:w="2802" w:type="dxa"/>
          </w:tcPr>
          <w:p w:rsidR="006D4C26" w:rsidRPr="00FE1206" w:rsidRDefault="006D4C26" w:rsidP="00ED7FED">
            <w:pPr>
              <w:spacing w:line="276" w:lineRule="auto"/>
              <w:rPr>
                <w:rFonts w:ascii="Times New Roman" w:eastAsia="ArialNarrow" w:hAnsi="Times New Roman"/>
                <w:color w:val="000000" w:themeColor="text1"/>
                <w:sz w:val="24"/>
                <w:szCs w:val="24"/>
              </w:rPr>
            </w:pPr>
            <w:r w:rsidRPr="00FE1206">
              <w:rPr>
                <w:rFonts w:ascii="Times New Roman" w:eastAsia="ArialNarrow" w:hAnsi="Times New Roman"/>
                <w:color w:val="000000" w:themeColor="text1"/>
                <w:sz w:val="24"/>
                <w:szCs w:val="24"/>
              </w:rPr>
              <w:t>Descrittori di competenza</w:t>
            </w:r>
          </w:p>
        </w:tc>
        <w:tc>
          <w:tcPr>
            <w:tcW w:w="3827" w:type="dxa"/>
          </w:tcPr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Percorso metodologico e argomenti</w:t>
            </w:r>
          </w:p>
        </w:tc>
        <w:tc>
          <w:tcPr>
            <w:tcW w:w="3149" w:type="dxa"/>
          </w:tcPr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Verifiche </w:t>
            </w:r>
          </w:p>
        </w:tc>
      </w:tr>
      <w:tr w:rsidR="006D4C26" w:rsidRPr="00FE1206" w:rsidTr="00ED7FED">
        <w:tc>
          <w:tcPr>
            <w:tcW w:w="2802" w:type="dxa"/>
          </w:tcPr>
          <w:p w:rsidR="006D4C26" w:rsidRPr="00FE1206" w:rsidRDefault="006D4C26" w:rsidP="00ED7F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  <w:r w:rsidRPr="00FE1206">
              <w:t>Riconosce e documenta le funzioni principali di oggetti e strumenti di uso quotidiano rappresentandone  i dati dell’osservazione attraverso tabelle, mappe, diagrammi, disegni, testi.</w:t>
            </w: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Realizza semplici oggetti utilizzando le procedure fornite e usa gli strumenti necessari con ordine.</w:t>
            </w: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:rsidR="006D4C26" w:rsidRPr="00FE1206" w:rsidRDefault="006D4C26" w:rsidP="00ED7FED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8E05A1">
            <w:pPr>
              <w:pStyle w:val="Paragrafoelenco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Scrive, revisiona e archivia testi, li manipola inserendo immagini, disegni e tabelle e accede alla rete  per reperire informazioni.</w:t>
            </w:r>
          </w:p>
          <w:p w:rsidR="006D4C26" w:rsidRPr="00FE1206" w:rsidRDefault="006D4C26" w:rsidP="00ED7FED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D4C26" w:rsidRPr="00FE1206" w:rsidRDefault="006D4C26" w:rsidP="00ED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L’educazione tecnologica si presta molto bene per iniziare un’attività laboratoriale, intesa non solo come utilizzo di spazi attrezzati, ma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 xml:space="preserve">anche come modalità di apprendimento/ insegnamento, basato sull’operare praticamente su oggetti e sulla riflessione guidata,collettiva, che pone le basi della conoscenza. 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 xml:space="preserve"> Durante l’anno scolastico, si proporrà ai bambini di osservare strumenti, artefatti, macchine che sappiano stimolare la loro curiosità e perciò l’interesse nei loro confronti, pertanto si attingerà dalle loro esperienze, lavorando in un contesto significativo che favorisca l’apprendimento.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Si procederà all’osservazione sensoriale, alla scoperta dei materiali, si osserverà la loro struttura e si giungerà alla funzione per la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quale sono stati progettati e all’ ipotesi del loro funzionamento. Si dedicherà spazio alla discussione, durante la quale i bambini si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scambieranno esperienze, opinioni ed inizieranno a riflettere, in un ambiente aperto al confronto ed alla costruzione di idee.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I bambini inizieranno a ragionare su presupposti fondamentali come causa ed effetto, usando i termini “ se… allora” e sulla necessità che ha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l’uomo di progettare per soddisfare i propri bisogni.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Si inizieranno a presentare semplici e “significative opportunità di progettazione, costruzione e utilizzazione di oggetti e di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lastRenderedPageBreak/>
              <w:t>procedimenti operativi…”, usando materiali facilmente reperibili nella vita quotidiana, per esercitare la manualità e permettere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l’applicazione di competenze acquisite in contesti anche diversi dal lavoro in aula.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Le attività proposte hanno una valenza didattica che interessa tutte le discipline, pertanto presentano un aspetto estremamente valido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all’interno del percorso formativo.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Si realizzeranno copie dal vero, schizzi, schemi, semplici e brevi testi descrittivi collettivi o individuali.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I lavori realizzati dai bambini saranno esposti o rappresentati  su cartelloni e raccolti come materiale individuale.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 xml:space="preserve">Per quanto riguarda le tecnologie dell’informazione, della comunicazione e le tecnologie digitali, si mirerà non solo alla padronanza degli </w:t>
            </w:r>
            <w:r w:rsidR="0027002F">
              <w:rPr>
                <w:rFonts w:ascii="Times New Roman" w:hAnsi="Times New Roman"/>
                <w:sz w:val="24"/>
                <w:szCs w:val="24"/>
              </w:rPr>
              <w:t xml:space="preserve">strumenti ma anche  ad un loro </w:t>
            </w:r>
            <w:r w:rsidRPr="00FE1206">
              <w:rPr>
                <w:rFonts w:ascii="Times New Roman" w:hAnsi="Times New Roman"/>
                <w:sz w:val="24"/>
                <w:szCs w:val="24"/>
              </w:rPr>
              <w:t>corretto e consapevole  uso.</w:t>
            </w:r>
          </w:p>
        </w:tc>
        <w:tc>
          <w:tcPr>
            <w:tcW w:w="3149" w:type="dxa"/>
          </w:tcPr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L’alunno dovrà documentare esperienze mettendo in relazione i dati raccolti e si valuterà la capacità dello stesso di raccogliere, selezionare, assemblare dati e documenti necessari per la realizzazione di tabelle, mappe, diagrammi, disegni e testi.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 valuterà nell’alunno il grado di disponibilità a collaborare per la progettazione e la realizzazione di un prodotto.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L’alunno deve saper individuare gli elementi utili per  realizzare e presentare  un manufatto.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>L’alunno realizza manufatti mantenendo il controllo sulle varie fasi;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206">
              <w:rPr>
                <w:rFonts w:ascii="Times New Roman" w:hAnsi="Times New Roman"/>
                <w:sz w:val="24"/>
                <w:szCs w:val="24"/>
              </w:rPr>
              <w:t xml:space="preserve">utilizza i differenti software per scrivere, catalogare, classificare, reperire informazioni in modo consapevole… </w:t>
            </w: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26" w:rsidRPr="00FE1206" w:rsidRDefault="006D4C26" w:rsidP="00ED7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C26" w:rsidRPr="00FE1206" w:rsidRDefault="006D4C26" w:rsidP="00ED7F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54B7" w:rsidRPr="00FE1206" w:rsidRDefault="00F754B7" w:rsidP="009814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C26" w:rsidRPr="00FE1206" w:rsidRDefault="006D4C26">
      <w:pPr>
        <w:rPr>
          <w:rFonts w:ascii="Times New Roman" w:hAnsi="Times New Roman" w:cs="Times New Roman"/>
          <w:sz w:val="24"/>
          <w:szCs w:val="24"/>
        </w:rPr>
      </w:pPr>
      <w:r w:rsidRPr="00FE1206">
        <w:rPr>
          <w:rFonts w:ascii="Times New Roman" w:hAnsi="Times New Roman" w:cs="Times New Roman"/>
          <w:sz w:val="24"/>
          <w:szCs w:val="24"/>
        </w:rPr>
        <w:br w:type="page"/>
      </w:r>
    </w:p>
    <w:p w:rsidR="00FE1206" w:rsidRPr="00BF780B" w:rsidRDefault="00FE1206" w:rsidP="00BF780B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474747"/>
        </w:rPr>
      </w:pPr>
      <w:r w:rsidRPr="00BF780B">
        <w:rPr>
          <w:b/>
          <w:color w:val="474747"/>
        </w:rPr>
        <w:lastRenderedPageBreak/>
        <w:t>CLASSE QUINTA</w:t>
      </w:r>
    </w:p>
    <w:p w:rsidR="00FE1206" w:rsidRPr="00BF780B" w:rsidRDefault="00FE1206" w:rsidP="00BF780B">
      <w:pPr>
        <w:pStyle w:val="Paragrafoelenco"/>
        <w:tabs>
          <w:tab w:val="left" w:pos="2375"/>
          <w:tab w:val="left" w:pos="267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1206" w:rsidRPr="00BF780B" w:rsidRDefault="00FE1206" w:rsidP="00BF78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80B">
        <w:rPr>
          <w:rFonts w:ascii="Times New Roman" w:hAnsi="Times New Roman" w:cs="Times New Roman"/>
          <w:b/>
          <w:sz w:val="24"/>
          <w:szCs w:val="24"/>
        </w:rPr>
        <w:t>COMPETENZE DISCIPLINARI</w:t>
      </w:r>
    </w:p>
    <w:p w:rsidR="00FE1206" w:rsidRPr="00BF780B" w:rsidRDefault="00FE1206" w:rsidP="00BF78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0B">
        <w:rPr>
          <w:rFonts w:ascii="Times New Roman" w:eastAsia="Times New Roman" w:hAnsi="Times New Roman" w:cs="Times New Roman"/>
          <w:color w:val="000000"/>
          <w:sz w:val="24"/>
          <w:szCs w:val="24"/>
        </w:rPr>
        <w:t>L’alunno:</w:t>
      </w:r>
    </w:p>
    <w:p w:rsidR="00FE1206" w:rsidRPr="00BF780B" w:rsidRDefault="00BF780B" w:rsidP="008E05A1">
      <w:pPr>
        <w:pStyle w:val="Paragrafoelenco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S</w:t>
      </w:r>
      <w:r w:rsidR="00FE1206" w:rsidRPr="00BF780B">
        <w:rPr>
          <w:rFonts w:ascii="Times New Roman" w:hAnsi="Times New Roman"/>
          <w:color w:val="000000"/>
          <w:sz w:val="24"/>
          <w:szCs w:val="24"/>
        </w:rPr>
        <w:t xml:space="preserve">i orienta tra i diversi mezzi di comunicazione ed è in grado di farne un uso adeguato a seconda delle diverse situazioni. </w:t>
      </w:r>
    </w:p>
    <w:p w:rsidR="00FE1206" w:rsidRPr="00BF780B" w:rsidRDefault="00FE1206" w:rsidP="008E05A1">
      <w:pPr>
        <w:pStyle w:val="Paragrafoelenco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Produce semplici modelli o rappresentazioni grafiche del proprio operato utilizzando elementi del disegno tecnico o strumenti multimediali.</w:t>
      </w:r>
    </w:p>
    <w:p w:rsidR="00FE1206" w:rsidRPr="00BF780B" w:rsidRDefault="00FE1206" w:rsidP="008E05A1">
      <w:pPr>
        <w:pStyle w:val="Paragrafoelenco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Inizia a riconoscere in modo critico le caratteristiche, le funzioni e i limiti della tecnologia attuale.</w:t>
      </w:r>
    </w:p>
    <w:p w:rsidR="00BF780B" w:rsidRDefault="00BF780B" w:rsidP="00BF780B">
      <w:pPr>
        <w:pStyle w:val="Paragrafoelenco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1206" w:rsidRPr="00BF780B" w:rsidRDefault="00FE1206" w:rsidP="00BF780B">
      <w:pPr>
        <w:pStyle w:val="Paragrafoelenco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80B">
        <w:rPr>
          <w:rFonts w:ascii="Times New Roman" w:hAnsi="Times New Roman"/>
          <w:b/>
          <w:bCs/>
          <w:sz w:val="24"/>
          <w:szCs w:val="24"/>
        </w:rPr>
        <w:t>OBIETTIVI DI COMPETENZA</w:t>
      </w:r>
    </w:p>
    <w:p w:rsidR="00BF780B" w:rsidRPr="00BF780B" w:rsidRDefault="00FE1206" w:rsidP="008E05A1">
      <w:pPr>
        <w:pStyle w:val="Paragrafoelenco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F780B">
        <w:rPr>
          <w:rFonts w:ascii="Times New Roman" w:hAnsi="Times New Roman"/>
          <w:bCs/>
          <w:sz w:val="24"/>
          <w:szCs w:val="24"/>
        </w:rPr>
        <w:t>Riconoscere e documentare le funzioni principali di una nuova applicazione informatica.</w:t>
      </w:r>
    </w:p>
    <w:p w:rsidR="00FE1206" w:rsidRPr="00BF780B" w:rsidRDefault="00FE1206" w:rsidP="008E05A1">
      <w:pPr>
        <w:pStyle w:val="Paragrafoelenco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F780B">
        <w:rPr>
          <w:rFonts w:ascii="Times New Roman" w:hAnsi="Times New Roman"/>
          <w:bCs/>
          <w:sz w:val="24"/>
          <w:szCs w:val="24"/>
        </w:rPr>
        <w:t>Realizzare un oggetto descrivendo e documentando la sequenza delle operazioni.</w:t>
      </w:r>
    </w:p>
    <w:p w:rsidR="00FE1206" w:rsidRPr="00BF780B" w:rsidRDefault="00FE1206" w:rsidP="008E05A1">
      <w:pPr>
        <w:pStyle w:val="Paragrafoelenco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F780B">
        <w:rPr>
          <w:rFonts w:ascii="Times New Roman" w:hAnsi="Times New Roman"/>
          <w:bCs/>
          <w:sz w:val="24"/>
          <w:szCs w:val="24"/>
        </w:rPr>
        <w:t>Cercare, selezionare, scaricare e installare sul computer un programma di utilità.</w:t>
      </w:r>
    </w:p>
    <w:p w:rsidR="00BF780B" w:rsidRDefault="00BF780B" w:rsidP="00BF780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80B" w:rsidRPr="00BF780B" w:rsidRDefault="00BF780B" w:rsidP="00BF780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80B">
        <w:rPr>
          <w:rFonts w:ascii="Times New Roman" w:hAnsi="Times New Roman"/>
          <w:b/>
          <w:bCs/>
          <w:sz w:val="24"/>
          <w:szCs w:val="24"/>
        </w:rPr>
        <w:t>DESCRITTORI DI COMPETENZA</w:t>
      </w:r>
    </w:p>
    <w:p w:rsidR="00BF780B" w:rsidRPr="00BF780B" w:rsidRDefault="00BF780B" w:rsidP="00BF780B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BF78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Vedere e osservare </w:t>
      </w:r>
    </w:p>
    <w:p w:rsidR="00BF780B" w:rsidRPr="00BF780B" w:rsidRDefault="00BF780B" w:rsidP="008E05A1">
      <w:pPr>
        <w:pStyle w:val="Paragrafoelenco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Legge,  comprende ed esegue istruzioni per la realizzazione di un disegno o un manufatto.</w:t>
      </w:r>
    </w:p>
    <w:p w:rsidR="00BF780B" w:rsidRPr="00BF780B" w:rsidRDefault="00BF780B" w:rsidP="008E05A1">
      <w:pPr>
        <w:pStyle w:val="Paragrafoelenco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Impiega alcune regole del disegno tecnico per rappresentare figure. </w:t>
      </w:r>
    </w:p>
    <w:p w:rsidR="00BF780B" w:rsidRPr="00BF780B" w:rsidRDefault="00BF780B" w:rsidP="00BF780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78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Prevedere e immaginare </w:t>
      </w:r>
    </w:p>
    <w:p w:rsidR="00BF780B" w:rsidRPr="00BF780B" w:rsidRDefault="00BF780B" w:rsidP="008E05A1">
      <w:pPr>
        <w:pStyle w:val="Paragrafoelenco"/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Pianifica la fabbricazione di un semplice oggetto.</w:t>
      </w:r>
    </w:p>
    <w:p w:rsidR="00BF780B" w:rsidRPr="00BF780B" w:rsidRDefault="00BF780B" w:rsidP="008E05A1">
      <w:pPr>
        <w:pStyle w:val="Paragrafoelenco"/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Elabora semplici progetti individualmente o con i compagni valutando il tipo di materiali in funzione dell’impiego.</w:t>
      </w:r>
    </w:p>
    <w:p w:rsidR="00BF780B" w:rsidRPr="00BF780B" w:rsidRDefault="00BF780B" w:rsidP="008E05A1">
      <w:pPr>
        <w:pStyle w:val="Paragrafoelenco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Realizza oggetti seguendo una definita metodologia progettuale.</w:t>
      </w:r>
    </w:p>
    <w:p w:rsidR="00BF780B" w:rsidRPr="00BF780B" w:rsidRDefault="00BF780B" w:rsidP="00BF780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78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Intervenire e trasformare </w:t>
      </w:r>
    </w:p>
    <w:p w:rsidR="00BF780B" w:rsidRPr="00BF780B" w:rsidRDefault="00BF780B" w:rsidP="008E05A1">
      <w:pPr>
        <w:pStyle w:val="Paragrafoelenco"/>
        <w:numPr>
          <w:ilvl w:val="0"/>
          <w:numId w:val="2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Realizza un oggetto in cartoncino  descrivendo e documentando la sequenza operativa.</w:t>
      </w:r>
    </w:p>
    <w:p w:rsidR="00BF780B" w:rsidRDefault="00BF780B" w:rsidP="008E05A1">
      <w:pPr>
        <w:pStyle w:val="Paragrafoelenco"/>
        <w:numPr>
          <w:ilvl w:val="0"/>
          <w:numId w:val="24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Esegue interventi di decorazione </w:t>
      </w:r>
    </w:p>
    <w:p w:rsidR="00BF780B" w:rsidRPr="00BF780B" w:rsidRDefault="00BF780B" w:rsidP="008E05A1">
      <w:pPr>
        <w:pStyle w:val="Paragrafoelenco"/>
        <w:numPr>
          <w:ilvl w:val="0"/>
          <w:numId w:val="24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780B">
        <w:rPr>
          <w:rFonts w:ascii="Times New Roman" w:hAnsi="Times New Roman"/>
          <w:color w:val="000000"/>
          <w:sz w:val="24"/>
          <w:szCs w:val="24"/>
        </w:rPr>
        <w:t>Utilizza strumenti informatici e di comunicazione per approfondimenti  didattici.</w:t>
      </w:r>
    </w:p>
    <w:p w:rsidR="00FE1206" w:rsidRPr="00BF780B" w:rsidRDefault="00FE1206" w:rsidP="00BF78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80B" w:rsidRPr="00BF780B" w:rsidRDefault="00BF780B" w:rsidP="00BF78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80B" w:rsidRPr="00BF780B" w:rsidRDefault="00BF780B" w:rsidP="00BF78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80B" w:rsidRPr="00BF780B" w:rsidRDefault="00BF780B" w:rsidP="00BF78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80B" w:rsidRDefault="00BF780B" w:rsidP="00FE12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206" w:rsidRPr="0097431D" w:rsidRDefault="00FE1206" w:rsidP="00FE12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1206">
        <w:rPr>
          <w:rFonts w:ascii="Times New Roman" w:hAnsi="Times New Roman" w:cs="Times New Roman"/>
          <w:b/>
          <w:sz w:val="24"/>
          <w:szCs w:val="24"/>
        </w:rPr>
        <w:lastRenderedPageBreak/>
        <w:t>PERCORSO METODOLOGICO E VERIFICA IN RELAZIONE AI SINGOLI DESCRITTORI</w:t>
      </w:r>
      <w:r w:rsidRPr="0097431D">
        <w:rPr>
          <w:rFonts w:ascii="Times New Roman" w:hAnsi="Times New Roman" w:cs="Times New Roman"/>
          <w:b/>
        </w:rPr>
        <w:t xml:space="preserve"> DI COMPETENZA</w:t>
      </w:r>
    </w:p>
    <w:p w:rsidR="00FE1206" w:rsidRPr="0097431D" w:rsidRDefault="00FE1206" w:rsidP="00ED7FE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3228"/>
        <w:gridCol w:w="4604"/>
        <w:gridCol w:w="2022"/>
      </w:tblGrid>
      <w:tr w:rsidR="00FE1206" w:rsidRPr="00FE1206" w:rsidTr="0027002F">
        <w:tc>
          <w:tcPr>
            <w:tcW w:w="0" w:type="auto"/>
          </w:tcPr>
          <w:p w:rsidR="00FE1206" w:rsidRPr="00FE1206" w:rsidRDefault="00FE1206" w:rsidP="00ED7FED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E120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DESCRITTORI DI COMPETENZA</w:t>
            </w:r>
          </w:p>
        </w:tc>
        <w:tc>
          <w:tcPr>
            <w:tcW w:w="0" w:type="auto"/>
          </w:tcPr>
          <w:p w:rsidR="00FE1206" w:rsidRPr="00FE1206" w:rsidRDefault="00FE1206" w:rsidP="00ED7FED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E120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PERCORSO METODOLOGICO E ARGOMENTI</w:t>
            </w:r>
          </w:p>
        </w:tc>
        <w:tc>
          <w:tcPr>
            <w:tcW w:w="0" w:type="auto"/>
          </w:tcPr>
          <w:p w:rsidR="00FE1206" w:rsidRPr="00FE1206" w:rsidRDefault="00FE1206" w:rsidP="00ED7FED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E120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VERIFICHE</w:t>
            </w:r>
          </w:p>
        </w:tc>
      </w:tr>
      <w:tr w:rsidR="00FE1206" w:rsidRPr="00FE1206" w:rsidTr="0027002F">
        <w:tc>
          <w:tcPr>
            <w:tcW w:w="0" w:type="auto"/>
          </w:tcPr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Vedere e osservare </w:t>
            </w:r>
          </w:p>
          <w:p w:rsidR="00BF780B" w:rsidRPr="00BF780B" w:rsidRDefault="00BF780B" w:rsidP="00BF780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-Legge,  comprende ed esegue istruzioni per la realizzazione di un disegno o un manufatto.</w:t>
            </w:r>
          </w:p>
          <w:p w:rsidR="00BF780B" w:rsidRPr="00BF780B" w:rsidRDefault="00BF780B" w:rsidP="00BF780B">
            <w:pPr>
              <w:spacing w:after="20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-.  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-Impiega alcune regole del disegno tecnico per rappresentare figure. 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Prevedere e immaginare 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-Pianifica la fabbricazione di un semplice oggetto.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-Elabora semplici progetti individualmente o con i compagni valutando il tipo di materiali in funzione dell’impiego.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-Realizza oggetti seguendo una definita metodologia progettuale.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Intervenire e trasformare 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-Realizza un oggetto in cartoncino  descrivendo e documentando la sequenza operativa.</w:t>
            </w:r>
          </w:p>
          <w:p w:rsidR="007B3C6A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Esegue interventi di decorazione </w:t>
            </w:r>
          </w:p>
          <w:p w:rsidR="00FE1206" w:rsidRPr="007B3C6A" w:rsidRDefault="007B3C6A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="00FE1206"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Utilizza strumenti informatici e di comunicazione per approfondimenti  didattici.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FE1206" w:rsidRPr="00BF780B" w:rsidRDefault="00FE1206" w:rsidP="00BF78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Gli alunni sono impegnati in laboratori di creatività tecnico-operativa dove si mira allo sviluppo di un modo di pensare in maniera algoritmica e quindi di essere capace di scomporre un problema o un’operazione complessi in diverse parti, per affrontarlo più semplicemente un pezzetto alla volta, così da risolvere il compito generale secondo le logiche del pensiero computazionale. Trovare una soluzione e svilupparla è il compito spesso affidato ai bambini in più contesti disciplinari cercando di far attivare un processo logico-creativo secondo la logica del coding che prevede la programmazione e l’esecuzione di una serie di istruzioni che portano alla realizzazione di un prodotto o un disegno tecnico,  allo svolgimento di un gioco , alla soluzione di un problema, all’adempimento di un </w:t>
            </w:r>
            <w:r w:rsidR="007B3C6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compito, all’esecuzione di  un’</w:t>
            </w: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operazione, di una consegna.</w:t>
            </w: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Gli alunni si avvicinano in modo esperienziale alla realizzazione di oggetti o di disegni, prevalentemente geometrici, seguendo una metodologia progettuale e  cooperando con i compagni, usando  materiali e strumenti coerentemente con le loro funzioni e con il contesto.</w:t>
            </w: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Utilizzando procedure e tecniche apprese gli alunni realizzano manufatti ed elaborati personali  legati a compiti o a diverse occasioni.</w:t>
            </w: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Organizzati in gruppi, giocano, ad esempio, a produrre elaborati leggendo  una sequenza di istruzioni oppure a produrre e a scambiarsi sequenze di istruzioni da seguire per realizzare prodotti. I dubbi nel procedere con la realizzazione del prodotto o la realizzazione di prodotti poco corrispondenti a quelli progettati, spingono gli alunni a rivedere il “programma” delle istruzioni chiarendo o correggendo punti e passaggi assumendo sempre maggiore consapevolezza della necessità di una descrizione rigorosa e capillare che non dia adito a fraintendimenti e a fallimenti. </w:t>
            </w: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Gli strumenti informatici sono utilizzati in situazioni programmate di flipped</w:t>
            </w:r>
            <w:r w:rsidR="00B5263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classroom per le ricerche di approfondimento di temi risultati particolarmente interessanti agli alunni.</w:t>
            </w:r>
          </w:p>
        </w:tc>
        <w:tc>
          <w:tcPr>
            <w:tcW w:w="0" w:type="auto"/>
          </w:tcPr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Prove pratiche di realizzazione di prodotti.</w:t>
            </w: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Esecuzione di disegni tecnici seguendo istruzioni. 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Realizzazione di un oggetto ed elencazione delle fasi esecutive e del materiale necessario.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Realizzazione di un oggetto ed elencazione delle fasi esecutive.</w:t>
            </w: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E1206" w:rsidRPr="00BF780B" w:rsidRDefault="00FE1206" w:rsidP="00BF780B">
            <w:pPr>
              <w:spacing w:after="2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78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Ricerca di gruppo su INTERNET inerente argomenti affrontati in classe.</w:t>
            </w:r>
          </w:p>
        </w:tc>
      </w:tr>
    </w:tbl>
    <w:p w:rsidR="00FE1206" w:rsidRPr="00FE1206" w:rsidRDefault="00FE1206" w:rsidP="00ED7FED">
      <w:pPr>
        <w:rPr>
          <w:rFonts w:ascii="Times New Roman" w:hAnsi="Times New Roman" w:cs="Times New Roman"/>
        </w:rPr>
      </w:pPr>
    </w:p>
    <w:p w:rsidR="00F754B7" w:rsidRPr="00FE1206" w:rsidRDefault="00F754B7" w:rsidP="00981468">
      <w:pPr>
        <w:spacing w:line="360" w:lineRule="auto"/>
        <w:rPr>
          <w:rFonts w:ascii="Times New Roman" w:hAnsi="Times New Roman" w:cs="Times New Roman"/>
        </w:rPr>
      </w:pPr>
    </w:p>
    <w:sectPr w:rsidR="00F754B7" w:rsidRPr="00FE1206" w:rsidSect="008322B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92" w:rsidRDefault="002C4692" w:rsidP="00F279F5">
      <w:pPr>
        <w:spacing w:after="0" w:line="240" w:lineRule="auto"/>
      </w:pPr>
      <w:r>
        <w:separator/>
      </w:r>
    </w:p>
  </w:endnote>
  <w:endnote w:type="continuationSeparator" w:id="1">
    <w:p w:rsidR="002C4692" w:rsidRDefault="002C4692" w:rsidP="00F2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4744"/>
      <w:docPartObj>
        <w:docPartGallery w:val="Page Numbers (Bottom of Page)"/>
        <w:docPartUnique/>
      </w:docPartObj>
    </w:sdtPr>
    <w:sdtContent>
      <w:p w:rsidR="00E71EB0" w:rsidRDefault="004B5220">
        <w:pPr>
          <w:pStyle w:val="Pidipagina"/>
          <w:jc w:val="right"/>
        </w:pPr>
        <w:fldSimple w:instr=" PAGE   \* MERGEFORMAT ">
          <w:r w:rsidR="006F1731">
            <w:rPr>
              <w:noProof/>
            </w:rPr>
            <w:t>14</w:t>
          </w:r>
        </w:fldSimple>
      </w:p>
    </w:sdtContent>
  </w:sdt>
  <w:p w:rsidR="00E71EB0" w:rsidRDefault="00E71E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92" w:rsidRDefault="002C4692" w:rsidP="00F279F5">
      <w:pPr>
        <w:spacing w:after="0" w:line="240" w:lineRule="auto"/>
      </w:pPr>
      <w:r>
        <w:separator/>
      </w:r>
    </w:p>
  </w:footnote>
  <w:footnote w:type="continuationSeparator" w:id="1">
    <w:p w:rsidR="002C4692" w:rsidRDefault="002C4692" w:rsidP="00F2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517A"/>
    <w:multiLevelType w:val="hybridMultilevel"/>
    <w:tmpl w:val="0C7E86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343"/>
    <w:multiLevelType w:val="hybridMultilevel"/>
    <w:tmpl w:val="3766C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349F"/>
    <w:multiLevelType w:val="hybridMultilevel"/>
    <w:tmpl w:val="F80CAC50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0B7A0550"/>
    <w:multiLevelType w:val="hybridMultilevel"/>
    <w:tmpl w:val="F3383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97209"/>
    <w:multiLevelType w:val="hybridMultilevel"/>
    <w:tmpl w:val="4C6A1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C30E7"/>
    <w:multiLevelType w:val="hybridMultilevel"/>
    <w:tmpl w:val="9948E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024C7"/>
    <w:multiLevelType w:val="hybridMultilevel"/>
    <w:tmpl w:val="2A04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92321"/>
    <w:multiLevelType w:val="hybridMultilevel"/>
    <w:tmpl w:val="E014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5063B"/>
    <w:multiLevelType w:val="hybridMultilevel"/>
    <w:tmpl w:val="BA6EB3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A21191"/>
    <w:multiLevelType w:val="hybridMultilevel"/>
    <w:tmpl w:val="397CD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590E"/>
    <w:multiLevelType w:val="hybridMultilevel"/>
    <w:tmpl w:val="7F4A9C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82A4E"/>
    <w:multiLevelType w:val="hybridMultilevel"/>
    <w:tmpl w:val="AF828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C5F75"/>
    <w:multiLevelType w:val="hybridMultilevel"/>
    <w:tmpl w:val="8B1E6F1E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3AC60A33"/>
    <w:multiLevelType w:val="multilevel"/>
    <w:tmpl w:val="3AC60A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87038"/>
    <w:multiLevelType w:val="hybridMultilevel"/>
    <w:tmpl w:val="B52C0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15C09"/>
    <w:multiLevelType w:val="hybridMultilevel"/>
    <w:tmpl w:val="FB62746C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410F1C1C"/>
    <w:multiLevelType w:val="multilevel"/>
    <w:tmpl w:val="410F1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8083B"/>
    <w:multiLevelType w:val="hybridMultilevel"/>
    <w:tmpl w:val="05642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36A40"/>
    <w:multiLevelType w:val="hybridMultilevel"/>
    <w:tmpl w:val="B5AC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63A99"/>
    <w:multiLevelType w:val="hybridMultilevel"/>
    <w:tmpl w:val="6B448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2724E"/>
    <w:multiLevelType w:val="hybridMultilevel"/>
    <w:tmpl w:val="F27E6358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485B002C"/>
    <w:multiLevelType w:val="hybridMultilevel"/>
    <w:tmpl w:val="739C94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11C10"/>
    <w:multiLevelType w:val="hybridMultilevel"/>
    <w:tmpl w:val="96A0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C523A"/>
    <w:multiLevelType w:val="hybridMultilevel"/>
    <w:tmpl w:val="9398C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43D9F"/>
    <w:multiLevelType w:val="hybridMultilevel"/>
    <w:tmpl w:val="671ABDA4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5A761AD7"/>
    <w:multiLevelType w:val="hybridMultilevel"/>
    <w:tmpl w:val="A914E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A44FA"/>
    <w:multiLevelType w:val="hybridMultilevel"/>
    <w:tmpl w:val="E10C3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845A0"/>
    <w:multiLevelType w:val="hybridMultilevel"/>
    <w:tmpl w:val="9DC87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86263"/>
    <w:multiLevelType w:val="hybridMultilevel"/>
    <w:tmpl w:val="8F44B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95D54"/>
    <w:multiLevelType w:val="hybridMultilevel"/>
    <w:tmpl w:val="5EF44C94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75C0A58"/>
    <w:multiLevelType w:val="hybridMultilevel"/>
    <w:tmpl w:val="1D5C9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A5D1E"/>
    <w:multiLevelType w:val="hybridMultilevel"/>
    <w:tmpl w:val="2F7E4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545E4"/>
    <w:multiLevelType w:val="hybridMultilevel"/>
    <w:tmpl w:val="F962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27AA3"/>
    <w:multiLevelType w:val="multilevel"/>
    <w:tmpl w:val="78C27A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D0A64"/>
    <w:multiLevelType w:val="hybridMultilevel"/>
    <w:tmpl w:val="9A08A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13"/>
  </w:num>
  <w:num w:numId="4">
    <w:abstractNumId w:val="16"/>
  </w:num>
  <w:num w:numId="5">
    <w:abstractNumId w:val="2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5"/>
  </w:num>
  <w:num w:numId="11">
    <w:abstractNumId w:val="30"/>
  </w:num>
  <w:num w:numId="12">
    <w:abstractNumId w:val="9"/>
  </w:num>
  <w:num w:numId="13">
    <w:abstractNumId w:val="23"/>
  </w:num>
  <w:num w:numId="14">
    <w:abstractNumId w:val="28"/>
  </w:num>
  <w:num w:numId="15">
    <w:abstractNumId w:val="32"/>
  </w:num>
  <w:num w:numId="16">
    <w:abstractNumId w:val="4"/>
  </w:num>
  <w:num w:numId="17">
    <w:abstractNumId w:val="17"/>
  </w:num>
  <w:num w:numId="18">
    <w:abstractNumId w:val="18"/>
  </w:num>
  <w:num w:numId="19">
    <w:abstractNumId w:val="34"/>
  </w:num>
  <w:num w:numId="20">
    <w:abstractNumId w:val="31"/>
  </w:num>
  <w:num w:numId="21">
    <w:abstractNumId w:val="11"/>
  </w:num>
  <w:num w:numId="22">
    <w:abstractNumId w:val="3"/>
  </w:num>
  <w:num w:numId="23">
    <w:abstractNumId w:val="14"/>
  </w:num>
  <w:num w:numId="24">
    <w:abstractNumId w:val="27"/>
  </w:num>
  <w:num w:numId="25">
    <w:abstractNumId w:val="19"/>
  </w:num>
  <w:num w:numId="26">
    <w:abstractNumId w:val="26"/>
  </w:num>
  <w:num w:numId="27">
    <w:abstractNumId w:val="22"/>
  </w:num>
  <w:num w:numId="28">
    <w:abstractNumId w:val="29"/>
  </w:num>
  <w:num w:numId="29">
    <w:abstractNumId w:val="20"/>
  </w:num>
  <w:num w:numId="30">
    <w:abstractNumId w:val="12"/>
  </w:num>
  <w:num w:numId="31">
    <w:abstractNumId w:val="2"/>
  </w:num>
  <w:num w:numId="32">
    <w:abstractNumId w:val="15"/>
  </w:num>
  <w:num w:numId="33">
    <w:abstractNumId w:val="24"/>
  </w:num>
  <w:num w:numId="34">
    <w:abstractNumId w:val="1"/>
  </w:num>
  <w:num w:numId="35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68"/>
    <w:rsid w:val="0000669F"/>
    <w:rsid w:val="000F530D"/>
    <w:rsid w:val="00103C0E"/>
    <w:rsid w:val="002237C5"/>
    <w:rsid w:val="002635F1"/>
    <w:rsid w:val="0027002F"/>
    <w:rsid w:val="00284902"/>
    <w:rsid w:val="00295747"/>
    <w:rsid w:val="002C4692"/>
    <w:rsid w:val="003776E9"/>
    <w:rsid w:val="004011BE"/>
    <w:rsid w:val="004228E9"/>
    <w:rsid w:val="0042610C"/>
    <w:rsid w:val="00477652"/>
    <w:rsid w:val="004A46CA"/>
    <w:rsid w:val="004B5220"/>
    <w:rsid w:val="00500770"/>
    <w:rsid w:val="005246B5"/>
    <w:rsid w:val="00576A34"/>
    <w:rsid w:val="005D6862"/>
    <w:rsid w:val="00625F7E"/>
    <w:rsid w:val="00665BF1"/>
    <w:rsid w:val="00674012"/>
    <w:rsid w:val="006D4C26"/>
    <w:rsid w:val="006F1731"/>
    <w:rsid w:val="007B3C6A"/>
    <w:rsid w:val="008322B8"/>
    <w:rsid w:val="008474CD"/>
    <w:rsid w:val="008D2F33"/>
    <w:rsid w:val="008E05A1"/>
    <w:rsid w:val="008E74AF"/>
    <w:rsid w:val="008F0F4B"/>
    <w:rsid w:val="00981468"/>
    <w:rsid w:val="00A27A2A"/>
    <w:rsid w:val="00A46CF9"/>
    <w:rsid w:val="00B5263C"/>
    <w:rsid w:val="00BF780B"/>
    <w:rsid w:val="00C170FA"/>
    <w:rsid w:val="00C32652"/>
    <w:rsid w:val="00C333DB"/>
    <w:rsid w:val="00CF58C2"/>
    <w:rsid w:val="00D348FD"/>
    <w:rsid w:val="00D35D49"/>
    <w:rsid w:val="00DC36D4"/>
    <w:rsid w:val="00DC6E08"/>
    <w:rsid w:val="00E71EB0"/>
    <w:rsid w:val="00ED7FED"/>
    <w:rsid w:val="00F279F5"/>
    <w:rsid w:val="00F754B7"/>
    <w:rsid w:val="00F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468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39"/>
    <w:qFormat/>
    <w:rsid w:val="00981468"/>
    <w:pPr>
      <w:spacing w:after="0" w:line="240" w:lineRule="auto"/>
    </w:pPr>
    <w:rPr>
      <w:rFonts w:ascii="Calibri" w:eastAsiaTheme="minorHAns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981468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7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4C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8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7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79F5"/>
  </w:style>
  <w:style w:type="paragraph" w:styleId="Pidipagina">
    <w:name w:val="footer"/>
    <w:basedOn w:val="Normale"/>
    <w:link w:val="PidipaginaCarattere"/>
    <w:uiPriority w:val="99"/>
    <w:unhideWhenUsed/>
    <w:rsid w:val="00F27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44</cp:revision>
  <dcterms:created xsi:type="dcterms:W3CDTF">2020-04-10T14:19:00Z</dcterms:created>
  <dcterms:modified xsi:type="dcterms:W3CDTF">2020-04-16T16:44:00Z</dcterms:modified>
</cp:coreProperties>
</file>