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color w:val="2A63A8"/>
          <w:spacing w:val="7"/>
          <w:sz w:val="32"/>
          <w:szCs w:val="32"/>
        </w:rPr>
      </w:pPr>
      <w:r>
        <w:rPr>
          <w:rFonts w:ascii="Calibri" w:hAnsi="Calibri"/>
          <w:b/>
          <w:color w:val="2A63A8"/>
          <w:spacing w:val="7"/>
          <w:sz w:val="32"/>
          <w:szCs w:val="32"/>
        </w:rPr>
        <w:t>Istituto Comprensivo Botrugno, Nociglia, San Cassiano e Supersano</w:t>
      </w:r>
    </w:p>
    <w:p>
      <w:pPr>
        <w:pStyle w:val="Normal"/>
        <w:jc w:val="center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Via Puccini n° 41 - C. A. P. 73040 Supersano (LECCE)</w:t>
      </w:r>
    </w:p>
    <w:p>
      <w:pPr>
        <w:pStyle w:val="Normal"/>
        <w:jc w:val="center"/>
        <w:rPr>
          <w:rFonts w:ascii="Calibri" w:hAnsi="Calibri"/>
          <w:i/>
          <w:i/>
          <w:lang w:val="en-US"/>
        </w:rPr>
      </w:pPr>
      <w:r>
        <w:rPr>
          <w:rFonts w:ascii="Calibri" w:hAnsi="Calibri"/>
          <w:i/>
          <w:lang w:val="en-US"/>
        </w:rPr>
        <w:t>Sito Web: https://www.comprensivobotrugnonocigliasancassianosupersano.edu.it</w:t>
      </w:r>
    </w:p>
    <w:tbl>
      <w:tblPr>
        <w:tblStyle w:val="Grigliatabella"/>
        <w:tblW w:w="93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57"/>
        <w:gridCol w:w="1134"/>
        <w:gridCol w:w="3965"/>
      </w:tblGrid>
      <w:tr>
        <w:trPr>
          <w:trHeight w:val="20" w:hRule="atLeast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i/>
                <w:i/>
                <w:lang w:val="en-US" w:eastAsia="en-US"/>
              </w:rPr>
            </w:pPr>
            <w:r>
              <w:rPr>
                <w:rFonts w:cs="Times New Roman"/>
                <w:i/>
                <w:kern w:val="0"/>
                <w:sz w:val="20"/>
                <w:szCs w:val="20"/>
                <w:lang w:val="it-IT" w:eastAsia="en-US" w:bidi="ar-SA"/>
              </w:rPr>
              <w:t>Tel: 0833/822857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val="en-US" w:eastAsia="en-US"/>
              </w:rPr>
            </w:pPr>
            <w:r>
              <w:rPr>
                <w:rFonts w:cs="Times New Roman"/>
                <w:kern w:val="0"/>
                <w:sz w:val="20"/>
                <w:szCs w:val="20"/>
                <w:lang w:bidi="ar-SA"/>
              </w:rPr>
              <w:drawing>
                <wp:inline distT="0" distB="0" distL="0" distR="0">
                  <wp:extent cx="390525" cy="41783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i/>
                <w:i/>
                <w:lang w:eastAsia="en-US"/>
              </w:rPr>
            </w:pPr>
            <w:r>
              <w:rPr>
                <w:rFonts w:cs="Times New Roman"/>
                <w:i/>
                <w:kern w:val="0"/>
                <w:sz w:val="20"/>
                <w:szCs w:val="20"/>
                <w:lang w:val="it-IT" w:eastAsia="en-US" w:bidi="ar-SA"/>
              </w:rPr>
              <w:t>E-mail: leic8ah00q@istruzione.it</w:t>
            </w:r>
          </w:p>
        </w:tc>
      </w:tr>
      <w:tr>
        <w:trPr>
          <w:trHeight w:val="170" w:hRule="atLeast"/>
        </w:trPr>
        <w:tc>
          <w:tcPr>
            <w:tcW w:w="4257" w:type="dxa"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i/>
                <w:i/>
                <w:lang w:val="en-US" w:eastAsia="en-US"/>
              </w:rPr>
            </w:pPr>
            <w:bookmarkStart w:id="0" w:name="_Hlk117508020"/>
            <w:r>
              <w:rPr>
                <w:rFonts w:cs="Times New Roman"/>
                <w:i/>
                <w:kern w:val="0"/>
                <w:sz w:val="20"/>
                <w:szCs w:val="20"/>
                <w:lang w:val="it-IT" w:eastAsia="en-US" w:bidi="ar-SA"/>
              </w:rPr>
              <w:t>Codice fiscale: 90018450750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4"/>
                <w:lang w:val="en-US" w:eastAsia="en-US" w:bidi="ar-SA"/>
              </w:rPr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2A63A8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i/>
                <w:i/>
                <w:lang w:val="en-US" w:eastAsia="en-US"/>
              </w:rPr>
            </w:pPr>
            <w:bookmarkStart w:id="1" w:name="_Hlk117508020"/>
            <w:r>
              <w:rPr>
                <w:rFonts w:cs="Times New Roman"/>
                <w:i/>
                <w:kern w:val="0"/>
                <w:sz w:val="20"/>
                <w:szCs w:val="20"/>
                <w:lang w:val="it-IT" w:eastAsia="en-US" w:bidi="ar-SA"/>
              </w:rPr>
              <w:t>Codice meccanografico: LEIC8AH00Q</w:t>
            </w:r>
            <w:bookmarkEnd w:id="1"/>
          </w:p>
        </w:tc>
      </w:tr>
      <w:tr>
        <w:trPr>
          <w:trHeight w:val="20" w:hRule="atLeast"/>
        </w:trPr>
        <w:tc>
          <w:tcPr>
            <w:tcW w:w="9356" w:type="dxa"/>
            <w:gridSpan w:val="3"/>
            <w:tcBorders>
              <w:top w:val="single" w:sz="4" w:space="0" w:color="2A63A8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2A63A8"/>
                <w:lang w:eastAsia="en-US"/>
              </w:rPr>
            </w:pPr>
            <w:r>
              <w:rPr>
                <w:rFonts w:cs="Times New Roman"/>
                <w:i/>
                <w:color w:val="2A63A8"/>
                <w:kern w:val="0"/>
                <w:sz w:val="20"/>
                <w:szCs w:val="20"/>
                <w:lang w:val="it-IT" w:eastAsia="en-US" w:bidi="ar-SA"/>
              </w:rPr>
              <w:t>leic8ah00q@pec.istruzione.it</w:t>
            </w:r>
          </w:p>
        </w:tc>
      </w:tr>
    </w:tbl>
    <w:p>
      <w:pPr>
        <w:pStyle w:val="Normal"/>
        <w:ind w:left="-5" w:right="55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-5" w:right="55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-5" w:right="55" w:hanging="0"/>
        <w:jc w:val="center"/>
        <w:rPr>
          <w:b/>
        </w:rPr>
      </w:pPr>
      <w:r>
        <w:rPr>
          <w:b/>
        </w:rPr>
        <w:t>RELAZIONE DEI DOCENTI SUI LIBRI DI TESTO PROPOSTI PER LA SCUOLA SECONDARIA</w:t>
      </w:r>
    </w:p>
    <w:p>
      <w:pPr>
        <w:pStyle w:val="Normal"/>
        <w:ind w:left="-5" w:right="55" w:hanging="0"/>
        <w:jc w:val="center"/>
        <w:rPr>
          <w:b/>
        </w:rPr>
      </w:pPr>
      <w:r>
        <w:rPr/>
        <mc:AlternateContent>
          <mc:Choice Requires="wps">
            <w:drawing>
              <wp:inline distT="0" distB="0" distL="0" distR="0">
                <wp:extent cx="6479540" cy="1905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479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510.1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ind w:left="-5" w:hanging="0"/>
        <w:jc w:val="left"/>
        <w:rPr/>
      </w:pPr>
      <w:r>
        <w:rPr/>
      </w:r>
    </w:p>
    <w:p>
      <w:pPr>
        <w:pStyle w:val="Normal"/>
        <w:ind w:left="-5" w:right="65" w:hanging="0"/>
        <w:rPr/>
      </w:pPr>
      <w:r>
        <w:rPr/>
        <w:t xml:space="preserve">ADOZIONE LIBRI DI TESTO PER L’ANNO SCOLASTICO: </w:t>
      </w:r>
      <w:sdt>
        <w:sdtPr>
          <w:placeholder>
            <w:docPart w:val="DefaultPlaceholder_-1854013440"/>
          </w:placeholder>
          <w:id w:val="-772704921"/>
        </w:sdtPr>
        <w:sdtContent>
          <w:r>
            <w:rPr/>
          </w:r>
          <w:r>
            <w:rPr/>
            <w:t>2023/2024</w:t>
          </w:r>
        </w:sdtContent>
      </w:sdt>
    </w:p>
    <w:p>
      <w:pPr>
        <w:pStyle w:val="Normal"/>
        <w:ind w:left="-5" w:hanging="0"/>
        <w:jc w:val="left"/>
        <w:rPr/>
      </w:pPr>
      <w:r>
        <w:rPr/>
      </w:r>
    </w:p>
    <w:p>
      <w:pPr>
        <w:pStyle w:val="Normal"/>
        <w:ind w:left="-5" w:right="65" w:hanging="0"/>
        <w:rPr/>
      </w:pPr>
      <w:r>
        <w:rPr/>
        <w:t>Plesso</w:t>
        <w:tab/>
        <w:tab/>
      </w:r>
      <w:sdt>
        <w:sdtPr>
          <w:id w:val="-2136483808"/>
        </w:sdtPr>
        <w:sdtContent>
          <w:r>
            <w:rPr/>
          </w:r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Botrugno</w:t>
        <w:tab/>
      </w:r>
      <w:sdt>
        <w:sdtPr>
          <w:id w:val="741684632"/>
        </w:sdtPr>
        <w:sdtContent>
          <w:r>
            <w:rPr/>
          </w:r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Nociglia  </w:t>
      </w:r>
      <w:sdt>
        <w:sdtPr>
          <w:id w:val="2578451"/>
        </w:sdtPr>
        <w:sdtContent>
          <w:r>
            <w:rPr/>
          </w:r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San </w:t>
      </w:r>
      <w:r>
        <w:rPr/>
        <w:t xml:space="preserve">Cassiano  </w:t>
      </w:r>
      <w:sdt>
        <w:sdtPr>
          <w:id w:val="2578452"/>
        </w:sdtPr>
        <w:sdtContent>
          <w:r>
            <w:rPr/>
          </w:r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Supersano</w:t>
      </w:r>
    </w:p>
    <w:p>
      <w:pPr>
        <w:pStyle w:val="Normal"/>
        <w:ind w:left="-5" w:right="65" w:hanging="0"/>
        <w:rPr/>
      </w:pPr>
      <w:r>
        <w:rPr/>
      </w:r>
    </w:p>
    <w:p>
      <w:pPr>
        <w:pStyle w:val="Normal"/>
        <w:ind w:left="-5" w:right="65" w:hanging="0"/>
        <w:rPr/>
      </w:pPr>
      <w:r>
        <w:rPr/>
        <w:t>Disciplina/Materia</w:t>
      </w:r>
    </w:p>
    <w:p>
      <w:pPr>
        <w:pStyle w:val="Normal"/>
        <w:ind w:left="-5" w:right="65" w:hanging="0"/>
        <w:rPr/>
      </w:pPr>
      <w:r>
        <w:rPr/>
        <w:t xml:space="preserve">Classi: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Indicazione del testo prescelto: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486"/>
        <w:gridCol w:w="2617"/>
        <w:gridCol w:w="2251"/>
        <w:gridCol w:w="949"/>
        <w:gridCol w:w="1034"/>
        <w:gridCol w:w="866"/>
      </w:tblGrid>
      <w:tr>
        <w:trPr>
          <w:trHeight w:val="290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 (ISBN)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>
        <w:trPr>
          <w:trHeight w:val="567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Tipologia di testo: </w:t>
      </w:r>
    </w:p>
    <w:p>
      <w:pPr>
        <w:pStyle w:val="Normal"/>
        <w:rPr/>
      </w:pPr>
      <w:r>
        <w:rPr/>
      </w:r>
    </w:p>
    <w:p>
      <w:pPr>
        <w:pStyle w:val="Normal"/>
        <w:ind w:left="426" w:hanging="0"/>
        <w:rPr>
          <w:rFonts w:ascii="Times New Roman" w:hAnsi="Times New Roman"/>
        </w:rPr>
      </w:pPr>
      <w:sdt>
        <w:sdtPr>
          <w:id w:val="-1241020716"/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eastAsia="MS Gothic" w:ascii="MS Gothic" w:hAnsi="MS Gothic"/>
        </w:rPr>
        <w:t xml:space="preserve"> </w:t>
      </w:r>
      <w:r>
        <w:rPr/>
        <w:t>libro di testo in versione cartacea accompagnato da contenuti digitali integrativi (modalità mista di tipo a);</w:t>
      </w:r>
    </w:p>
    <w:p>
      <w:pPr>
        <w:pStyle w:val="Normal"/>
        <w:ind w:left="426" w:hanging="0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850" w:right="0" w:hanging="454"/>
        <w:jc w:val="both"/>
        <w:rPr>
          <w:rFonts w:ascii="Times New Roman" w:hAnsi="Times New Roman"/>
        </w:rPr>
      </w:pPr>
      <w:sdt>
        <w:sdtPr>
          <w:id w:val="427242866"/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eastAsia="MS Gothic" w:ascii="MS Gothic" w:hAnsi="MS Gothic"/>
        </w:rPr>
        <w:t xml:space="preserve"> </w:t>
      </w:r>
      <w:r>
        <w:rPr/>
        <w:t>libro di testo in versione cartacea e digitale accompagnato da contenuti digitali integrativi (modalità mista di tipo b);</w:t>
      </w:r>
    </w:p>
    <w:p>
      <w:pPr>
        <w:pStyle w:val="Normal"/>
        <w:widowControl/>
        <w:suppressAutoHyphens w:val="true"/>
        <w:bidi w:val="0"/>
        <w:spacing w:before="0" w:after="0"/>
        <w:ind w:left="850" w:right="0" w:hanging="454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426" w:hanging="0"/>
        <w:rPr/>
      </w:pPr>
      <w:sdt>
        <w:sdtPr>
          <w:id w:val="1028295428"/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eastAsia="MS Gothic" w:ascii="MS Gothic" w:hAnsi="MS Gothic"/>
        </w:rPr>
        <w:t xml:space="preserve"> </w:t>
      </w:r>
      <w:r>
        <w:rPr/>
        <w:t>libro di testo in versione digitale accompagnato da contenuti digitali integrativi (modalità digitale-tipo c).</w:t>
      </w:r>
    </w:p>
    <w:p>
      <w:pPr>
        <w:pStyle w:val="Normal"/>
        <w:ind w:left="42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caratteristiche del testo che ne rendono opportuna la scelta in relazione agli obiettivi da perseguire, ai programmi d’insegnamento, agli obiettivi della programmazione educativa-didattica prevista dal PTOF sono così riassumibili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QUALITÀ DEL CONTENUTO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15"/>
        <w:gridCol w:w="2288"/>
      </w:tblGrid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Coerenza con le indicazioni del POF e con le INDICAZIONI NAZIONALI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91653245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16235703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78387519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Proposta di contenuti improntati al massimo rigore scientifico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44550636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95999947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31425992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Sviluppo dei contenuti fondamentali della disciplina, pertinenti ed adeguatamente aggiornati, con attenzione a renderne comprensibili i nessi interni e i collegamenti indispensabili con altre discipline, anche mediante gli aggiornamenti e le integrazioni a stampa o in formato digitale predisposte dagli autori;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91776933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52839904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74973410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Massima qualità dei linguaggi utilizzati sotto ogni aspetto (verbale, iconico, audio, video, ecc.);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89411003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95491209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67074855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Scansione degli argomenti adeguata al monte ore annuale della/e disciplina/e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117760982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39384773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92278481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Realizzazione di attività educative diversificate nelle modalità di intervento e nell’organizzazione adottata (lavoro individuale, cooperativo, a coppie, per gruppi di allievi) per la gestione dell’eterogeneità della classe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90210134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557197268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328046928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Apprendimento aperto all’uso delle nuove forme di comunicazione digitale, e capace di utilizzarle come strumento e veicolo di interazione formativa (social learning) e di apertura verso forme di aggregazione trasversale anche diverse dal gruppo classe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89033469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741395963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67441081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Possibilità di favorire l’attività autonoma e la personalizzazione del lavoro degli studenti (ricerca delle informazioni, trattamento dei dati acquisiti)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160542847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25209199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3826723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Indicazione di fonti alle quali è possibile attingere per eventuali approfondimenti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111640104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031881381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384328437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Presenza di comprensibili nessi interni e di collegamenti indispensabili con altre discipline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72317554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6260948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172484023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Presenza di indicazioni bibliografiche per permettere eventuali approfondimenti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29429372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146512053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32866833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Validità degli esercizi proposti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8029679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57284275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32802529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Validità ed efficacia dei contenuti digitali proposti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445515847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86381738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86366309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PRESENTAZIONE DEGLI ARGOMENTI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15"/>
        <w:gridCol w:w="2288"/>
      </w:tblGrid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Corretta impostazione scientifica ed epistemologica degli argomenti trattati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165325481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9428837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54158796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Presenza di un glossario che aiuti a comprendere il significato delle parole di uso meno frequente utilizzate nel testo o di vocaboli stranieri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326283501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81255657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44537438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Funzionalità del supporto iconografico (disegni, fotografie, figure significative, grafici, schemi esemplificativi, ecc...)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164570204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39482369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204317293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Funzionalità dei caratteri tipografici e dell’impostazione grafica che rendono agevole la lettura (impaginazione, colori, simboli,ecc...)che rendono agevole la lettura in relazione alle diverse età degli alunni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204328374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33850253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13845955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Assenza di riferimenti a messaggi di tipo pubblicitario, soprattutto se ingannevoli o occulti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78950264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POCO 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737155725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ADEGUATO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207364278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SODDISFACENTE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IMPOSTAZIONE METODOLOGICA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15"/>
        <w:gridCol w:w="2288"/>
      </w:tblGrid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Sono comprensibili gli obiettivi di apprendimento perseguiti dal testo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684433503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IN PARTE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46750907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ABBASTANZA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35156683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MOLTO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Sono comprensibili i criteri per la verifica del sapere e del saper fare correlati ai suddetti obiettivi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2039805292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IN PARTE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733512437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ABBASTANZA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213305780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MOLTO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Promuove il senso della ricerca e l’acquisizione di un personale metodo di studio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789244228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IN PARTE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099916849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ABBASTANZA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271475448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MOLTO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Infine, il libro di testo è integrato e arricchito da: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15"/>
        <w:gridCol w:w="2288"/>
      </w:tblGrid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Strumenti multimediali funzionali e integrati con il libro (CD, DVD, indicazioni di siti internet, piattaforme dedicate, ecc...)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798430854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SI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49831006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>NO</w:t>
            </w:r>
          </w:p>
        </w:tc>
      </w:tr>
      <w:tr>
        <w:trPr>
          <w:trHeight w:val="20" w:hRule="atLeast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Proposte di attività di laboratorio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sdt>
              <w:sdtPr>
                <w:id w:val="-1765984036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SI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-1612818543"/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Rispetto alla questione del contenimento della spesa complessiva della dotazione libraria del corso,il libro proposto presenta i seguenti prezzi di copertina e concorre al rispetto dei tetti di spesa vigenti: </w:t>
      </w:r>
    </w:p>
    <w:p>
      <w:pPr>
        <w:pStyle w:val="Normal"/>
        <w:rPr/>
      </w:pPr>
      <w:r>
        <w:rPr/>
      </w:r>
    </w:p>
    <w:tbl>
      <w:tblPr>
        <w:tblW w:w="15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90"/>
        <w:gridCol w:w="1870"/>
      </w:tblGrid>
      <w:tr>
        <w:trPr>
          <w:trHeight w:val="20" w:hRule="atLeast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in prima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€ </w:t>
            </w:r>
          </w:p>
        </w:tc>
      </w:tr>
      <w:tr>
        <w:trPr>
          <w:trHeight w:val="20" w:hRule="atLeast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in seconda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€ </w:t>
            </w:r>
          </w:p>
        </w:tc>
      </w:tr>
      <w:tr>
        <w:trPr>
          <w:trHeight w:val="20" w:hRule="atLeast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in terza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€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5" w:hanging="0"/>
        <w:jc w:val="left"/>
        <w:rPr/>
      </w:pPr>
      <w:r>
        <w:rPr/>
      </w:r>
    </w:p>
    <w:p>
      <w:pPr>
        <w:pStyle w:val="Normal"/>
        <w:ind w:left="-5" w:right="65" w:hanging="0"/>
        <w:jc w:val="right"/>
        <w:rPr/>
      </w:pPr>
      <w:r>
        <w:rPr/>
        <w:t>I Docenti proponenti</w:t>
      </w:r>
    </w:p>
    <w:p>
      <w:pPr>
        <w:pStyle w:val="Normal"/>
        <w:ind w:left="-5" w:right="65" w:hanging="0"/>
        <w:jc w:val="right"/>
        <w:rPr/>
      </w:pPr>
      <w:r>
        <w:rPr/>
      </w:r>
    </w:p>
    <w:tbl>
      <w:tblPr>
        <w:tblStyle w:val="Grigliatabella"/>
        <w:tblW w:w="907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284"/>
        <w:gridCol w:w="2834"/>
        <w:gridCol w:w="284"/>
        <w:gridCol w:w="2836"/>
      </w:tblGrid>
      <w:tr>
        <w:trPr>
          <w:trHeight w:val="397" w:hRule="atLeast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397" w:hRule="atLeast"/>
        </w:trPr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34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36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397" w:hRule="atLeast"/>
        </w:trPr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34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36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horndale">
    <w:altName w:val="Times New Roman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889"/>
    <w:pPr>
      <w:widowControl/>
      <w:suppressAutoHyphens w:val="true"/>
      <w:bidi w:val="0"/>
      <w:spacing w:before="0" w:after="0"/>
      <w:jc w:val="both"/>
    </w:pPr>
    <w:rPr>
      <w:rFonts w:ascii="Arial Narrow" w:hAnsi="Arial Narrow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9c1a45"/>
    <w:pPr>
      <w:keepNext w:val="true"/>
      <w:suppressAutoHyphens w:val="false"/>
      <w:outlineLvl w:val="0"/>
    </w:pPr>
    <w:rPr>
      <w:b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uiPriority w:val="99"/>
    <w:semiHidden/>
    <w:qFormat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link w:val="BalloonText"/>
    <w:uiPriority w:val="99"/>
    <w:semiHidden/>
    <w:qFormat/>
    <w:locked/>
    <w:rsid w:val="00e511b5"/>
    <w:rPr>
      <w:rFonts w:ascii="Tahoma" w:hAnsi="Tahoma" w:cs="Tahoma"/>
      <w:sz w:val="16"/>
      <w:szCs w:val="16"/>
    </w:rPr>
  </w:style>
  <w:style w:type="character" w:styleId="CollegamentoInternet">
    <w:name w:val="Hyperlink"/>
    <w:uiPriority w:val="99"/>
    <w:rsid w:val="006947d8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500acc"/>
    <w:rPr>
      <w:rFonts w:cs="Times New Roman"/>
      <w:b/>
      <w:bCs/>
    </w:rPr>
  </w:style>
  <w:style w:type="character" w:styleId="Titolo1Carattere" w:customStyle="1">
    <w:name w:val="Titolo 1 Carattere"/>
    <w:qFormat/>
    <w:rsid w:val="009c1a45"/>
    <w:rPr>
      <w:rFonts w:ascii="Arial Narrow" w:hAnsi="Arial Narrow" w:eastAsia="Times New Roman"/>
      <w:b/>
      <w:sz w:val="28"/>
      <w:szCs w:val="24"/>
    </w:rPr>
  </w:style>
  <w:style w:type="character" w:styleId="Enfasi">
    <w:name w:val="Emphasis"/>
    <w:uiPriority w:val="20"/>
    <w:qFormat/>
    <w:locked/>
    <w:rsid w:val="00e86230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e86230"/>
    <w:rPr/>
  </w:style>
  <w:style w:type="character" w:styleId="Internetlink" w:customStyle="1">
    <w:name w:val="Internet link"/>
    <w:qFormat/>
    <w:rsid w:val="0028567c"/>
    <w:rPr>
      <w:color w:val="0000FF"/>
      <w:u w:val="single" w:color="000000"/>
    </w:rPr>
  </w:style>
  <w:style w:type="character" w:styleId="PidipaginaCarattere" w:customStyle="1">
    <w:name w:val="Piè di pagina Carattere"/>
    <w:uiPriority w:val="99"/>
    <w:qFormat/>
    <w:rsid w:val="005e6e16"/>
    <w:rPr>
      <w:rFonts w:ascii="Times New Roman" w:hAnsi="Times New Roman" w:eastAsia="Times New Roman"/>
      <w:sz w:val="20"/>
      <w:szCs w:val="20"/>
    </w:rPr>
  </w:style>
  <w:style w:type="character" w:styleId="CollegamentoInternetvisitato">
    <w:name w:val="FollowedHyperlink"/>
    <w:uiPriority w:val="99"/>
    <w:semiHidden/>
    <w:unhideWhenUsed/>
    <w:rsid w:val="00270a68"/>
    <w:rPr>
      <w:color w:val="800080"/>
      <w:u w:val="single"/>
    </w:rPr>
  </w:style>
  <w:style w:type="character" w:styleId="TitoloCarattere" w:customStyle="1">
    <w:name w:val="Titolo Carattere"/>
    <w:qFormat/>
    <w:rsid w:val="00214899"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SottotitoloCarattere" w:customStyle="1">
    <w:name w:val="Sottotitolo Carattere"/>
    <w:qFormat/>
    <w:rsid w:val="00597210"/>
    <w:rPr>
      <w:rFonts w:ascii="Arial Narrow" w:hAnsi="Arial Narrow" w:eastAsia="Times New Roman" w:cs="Times New Roman"/>
      <w:color w:val="5A5A5A"/>
      <w:spacing w:val="15"/>
    </w:rPr>
  </w:style>
  <w:style w:type="character" w:styleId="PlaceholderText">
    <w:name w:val="Placeholder Text"/>
    <w:uiPriority w:val="99"/>
    <w:semiHidden/>
    <w:qFormat/>
    <w:rsid w:val="00597210"/>
    <w:rPr>
      <w:color w:val="808080"/>
    </w:rPr>
  </w:style>
  <w:style w:type="character" w:styleId="UnresolvedMention" w:customStyle="1">
    <w:name w:val="Unresolved Mention"/>
    <w:uiPriority w:val="99"/>
    <w:semiHidden/>
    <w:unhideWhenUsed/>
    <w:qFormat/>
    <w:rsid w:val="00077f20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rsid w:val="00ce299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e511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30"/>
    <w:pPr>
      <w:spacing w:before="0" w:after="0"/>
      <w:ind w:left="720" w:hanging="0"/>
      <w:contextualSpacing/>
    </w:pPr>
    <w:rPr/>
  </w:style>
  <w:style w:type="paragraph" w:styleId="TxBrp0" w:customStyle="1">
    <w:name w:val="TxBr_p0"/>
    <w:basedOn w:val="Normal"/>
    <w:qFormat/>
    <w:rsid w:val="009e4686"/>
    <w:pPr>
      <w:widowControl w:val="false"/>
      <w:tabs>
        <w:tab w:val="clear" w:pos="708"/>
        <w:tab w:val="left" w:pos="204" w:leader="none"/>
      </w:tabs>
      <w:spacing w:lineRule="atLeast" w:line="240"/>
    </w:pPr>
    <w:rPr>
      <w:szCs w:val="24"/>
      <w:lang w:val="en-US" w:eastAsia="ar-SA"/>
    </w:rPr>
  </w:style>
  <w:style w:type="paragraph" w:styleId="TxBrc2" w:customStyle="1">
    <w:name w:val="TxBr_c2"/>
    <w:basedOn w:val="Normal"/>
    <w:qFormat/>
    <w:rsid w:val="009e4686"/>
    <w:pPr>
      <w:widowControl w:val="false"/>
      <w:spacing w:lineRule="atLeast" w:line="240"/>
      <w:jc w:val="center"/>
    </w:pPr>
    <w:rPr>
      <w:szCs w:val="24"/>
      <w:lang w:val="en-US" w:eastAsia="ar-SA"/>
    </w:rPr>
  </w:style>
  <w:style w:type="paragraph" w:styleId="TxBrc3" w:customStyle="1">
    <w:name w:val="TxBr_c3"/>
    <w:basedOn w:val="Normal"/>
    <w:qFormat/>
    <w:rsid w:val="009e4686"/>
    <w:pPr>
      <w:widowControl w:val="false"/>
      <w:spacing w:lineRule="atLeast" w:line="240"/>
      <w:jc w:val="center"/>
    </w:pPr>
    <w:rPr>
      <w:szCs w:val="24"/>
      <w:lang w:val="en-US" w:eastAsia="ar-SA"/>
    </w:rPr>
  </w:style>
  <w:style w:type="paragraph" w:styleId="TxBrc8" w:customStyle="1">
    <w:name w:val="TxBr_c8"/>
    <w:basedOn w:val="Normal"/>
    <w:qFormat/>
    <w:rsid w:val="009e4686"/>
    <w:pPr>
      <w:widowControl w:val="false"/>
      <w:spacing w:lineRule="atLeast" w:line="240"/>
      <w:jc w:val="center"/>
    </w:pPr>
    <w:rPr>
      <w:szCs w:val="24"/>
      <w:lang w:val="en-US" w:eastAsia="ar-SA"/>
    </w:rPr>
  </w:style>
  <w:style w:type="paragraph" w:styleId="TxBrp13" w:customStyle="1">
    <w:name w:val="TxBr_p13"/>
    <w:basedOn w:val="Normal"/>
    <w:qFormat/>
    <w:rsid w:val="009e4686"/>
    <w:pPr>
      <w:widowControl w:val="false"/>
      <w:tabs>
        <w:tab w:val="clear" w:pos="708"/>
        <w:tab w:val="left" w:pos="1054" w:leader="none"/>
        <w:tab w:val="left" w:pos="1797" w:leader="none"/>
      </w:tabs>
      <w:spacing w:lineRule="atLeast" w:line="240"/>
      <w:ind w:left="1798" w:hanging="743"/>
    </w:pPr>
    <w:rPr>
      <w:szCs w:val="24"/>
      <w:lang w:val="en-US" w:eastAsia="ar-SA"/>
    </w:rPr>
  </w:style>
  <w:style w:type="paragraph" w:styleId="TxBrp14" w:customStyle="1">
    <w:name w:val="TxBr_p14"/>
    <w:basedOn w:val="Normal"/>
    <w:qFormat/>
    <w:rsid w:val="009e4686"/>
    <w:pPr>
      <w:widowControl w:val="false"/>
      <w:tabs>
        <w:tab w:val="clear" w:pos="708"/>
        <w:tab w:val="left" w:pos="7982" w:leader="none"/>
      </w:tabs>
      <w:spacing w:lineRule="atLeast" w:line="240"/>
      <w:ind w:left="7621" w:hanging="0"/>
    </w:pPr>
    <w:rPr>
      <w:szCs w:val="24"/>
      <w:lang w:val="en-US" w:eastAsia="ar-SA"/>
    </w:rPr>
  </w:style>
  <w:style w:type="paragraph" w:styleId="TxBrp15" w:customStyle="1">
    <w:name w:val="TxBr_p15"/>
    <w:basedOn w:val="Normal"/>
    <w:qFormat/>
    <w:rsid w:val="009e4686"/>
    <w:pPr>
      <w:widowControl w:val="false"/>
      <w:tabs>
        <w:tab w:val="clear" w:pos="708"/>
        <w:tab w:val="left" w:pos="1054" w:leader="none"/>
        <w:tab w:val="left" w:pos="1343" w:leader="none"/>
      </w:tabs>
      <w:spacing w:lineRule="atLeast" w:line="243"/>
      <w:ind w:left="1055" w:firstLine="289"/>
    </w:pPr>
    <w:rPr>
      <w:szCs w:val="24"/>
      <w:lang w:val="en-US" w:eastAsia="ar-SA"/>
    </w:rPr>
  </w:style>
  <w:style w:type="paragraph" w:styleId="TxBrp16" w:customStyle="1">
    <w:name w:val="TxBr_p16"/>
    <w:basedOn w:val="Normal"/>
    <w:qFormat/>
    <w:rsid w:val="009e4686"/>
    <w:pPr>
      <w:widowControl w:val="false"/>
      <w:tabs>
        <w:tab w:val="clear" w:pos="708"/>
        <w:tab w:val="left" w:pos="1354" w:leader="none"/>
      </w:tabs>
      <w:spacing w:lineRule="atLeast" w:line="240"/>
      <w:ind w:left="993" w:hanging="0"/>
    </w:pPr>
    <w:rPr>
      <w:szCs w:val="24"/>
      <w:lang w:val="en-US" w:eastAsia="ar-SA"/>
    </w:rPr>
  </w:style>
  <w:style w:type="paragraph" w:styleId="TxBrp17" w:customStyle="1">
    <w:name w:val="TxBr_p17"/>
    <w:basedOn w:val="Normal"/>
    <w:qFormat/>
    <w:rsid w:val="009e4686"/>
    <w:pPr>
      <w:widowControl w:val="false"/>
      <w:tabs>
        <w:tab w:val="clear" w:pos="708"/>
        <w:tab w:val="left" w:pos="1060" w:leader="none"/>
      </w:tabs>
      <w:spacing w:lineRule="atLeast" w:line="260"/>
      <w:ind w:left="698" w:hanging="0"/>
    </w:pPr>
    <w:rPr>
      <w:szCs w:val="24"/>
      <w:lang w:val="en-US" w:eastAsia="ar-SA"/>
    </w:rPr>
  </w:style>
  <w:style w:type="paragraph" w:styleId="TxBrp19" w:customStyle="1">
    <w:name w:val="TxBr_p19"/>
    <w:basedOn w:val="Normal"/>
    <w:qFormat/>
    <w:rsid w:val="009e4686"/>
    <w:pPr>
      <w:widowControl w:val="false"/>
      <w:tabs>
        <w:tab w:val="clear" w:pos="708"/>
        <w:tab w:val="left" w:pos="1343" w:leader="none"/>
        <w:tab w:val="left" w:pos="8549" w:leader="none"/>
      </w:tabs>
      <w:spacing w:lineRule="atLeast" w:line="243"/>
      <w:ind w:left="1344" w:firstLine="7206"/>
    </w:pPr>
    <w:rPr>
      <w:szCs w:val="24"/>
      <w:lang w:val="en-US" w:eastAsia="ar-SA"/>
    </w:rPr>
  </w:style>
  <w:style w:type="paragraph" w:styleId="TxBrp12" w:customStyle="1">
    <w:name w:val="TxBr_p12"/>
    <w:basedOn w:val="Normal"/>
    <w:qFormat/>
    <w:rsid w:val="00811c17"/>
    <w:pPr>
      <w:widowControl w:val="false"/>
      <w:tabs>
        <w:tab w:val="clear" w:pos="708"/>
        <w:tab w:val="left" w:pos="204" w:leader="none"/>
      </w:tabs>
      <w:spacing w:lineRule="atLeast" w:line="240"/>
    </w:pPr>
    <w:rPr>
      <w:szCs w:val="24"/>
      <w:lang w:val="en-US" w:eastAsia="ar-SA"/>
    </w:rPr>
  </w:style>
  <w:style w:type="paragraph" w:styleId="Intestazione1" w:customStyle="1">
    <w:name w:val="Intestazione1"/>
    <w:basedOn w:val="Normal"/>
    <w:qFormat/>
    <w:rsid w:val="0028567c"/>
    <w:pPr>
      <w:widowControl w:val="false"/>
      <w:tabs>
        <w:tab w:val="clear" w:pos="708"/>
        <w:tab w:val="center" w:pos="4819" w:leader="none"/>
        <w:tab w:val="right" w:pos="9638" w:leader="none"/>
      </w:tabs>
    </w:pPr>
    <w:rPr>
      <w:rFonts w:ascii="Thorndale" w:hAnsi="Thorndale" w:eastAsia="HG Mincho Light J" w:cs="Arial Unicode MS"/>
      <w:color w:val="000000"/>
      <w:kern w:val="2"/>
      <w:szCs w:val="24"/>
      <w:lang w:bidi="it-IT"/>
    </w:rPr>
  </w:style>
  <w:style w:type="paragraph" w:styleId="Contenutotabella" w:customStyle="1">
    <w:name w:val="Contenuto tabella"/>
    <w:basedOn w:val="Normal"/>
    <w:qFormat/>
    <w:rsid w:val="0028567c"/>
    <w:pPr>
      <w:widowControl w:val="false"/>
      <w:suppressLineNumbers/>
      <w:spacing w:before="0" w:after="120"/>
    </w:pPr>
    <w:rPr>
      <w:rFonts w:ascii="Thorndale" w:hAnsi="Thorndale" w:eastAsia="HG Mincho Light J" w:cs="Arial Unicode MS"/>
      <w:color w:val="000000"/>
      <w:kern w:val="2"/>
      <w:szCs w:val="24"/>
      <w:lang w:bidi="it-IT"/>
    </w:rPr>
  </w:style>
  <w:style w:type="paragraph" w:styleId="Titolotabella" w:customStyle="1">
    <w:name w:val="Titolo tabella"/>
    <w:basedOn w:val="Contenutotabella"/>
    <w:qFormat/>
    <w:rsid w:val="0028567c"/>
    <w:pPr>
      <w:jc w:val="center"/>
    </w:pPr>
    <w:rPr>
      <w:b/>
      <w:bCs/>
      <w:i/>
      <w:iCs/>
    </w:rPr>
  </w:style>
  <w:style w:type="paragraph" w:styleId="Pidipagina">
    <w:name w:val="Footer"/>
    <w:basedOn w:val="Normal"/>
    <w:link w:val="PidipaginaCarattere"/>
    <w:uiPriority w:val="99"/>
    <w:unhideWhenUsed/>
    <w:rsid w:val="005e6e1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next w:val="Normal"/>
    <w:link w:val="TitoloCarattere"/>
    <w:qFormat/>
    <w:locked/>
    <w:rsid w:val="00214899"/>
    <w:pPr>
      <w:spacing w:before="0" w:after="0"/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qFormat/>
    <w:locked/>
    <w:rsid w:val="00597210"/>
    <w:pPr>
      <w:spacing w:before="0" w:after="160"/>
    </w:pPr>
    <w:rPr>
      <w:color w:val="5A5A5A"/>
      <w:spacing w:val="15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bb10de"/>
    <w:pPr>
      <w:widowControl w:val="false"/>
      <w:suppressAutoHyphens w:val="false"/>
      <w:ind w:left="277" w:hanging="0"/>
      <w:jc w:val="left"/>
    </w:pPr>
    <w:rPr>
      <w:rFonts w:ascii="Times New Roman" w:hAnsi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e636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bbc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bb10de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C7436-C462-4085-88A8-8773836826B7}"/>
      </w:docPartPr>
      <w:docPartBody>
        <w:p w:rsidR="0058628F" w:rsidRDefault="005D5216"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86821"/>
    <w:rsid w:val="001614A2"/>
    <w:rsid w:val="0058628F"/>
    <w:rsid w:val="005D5216"/>
    <w:rsid w:val="006619BB"/>
    <w:rsid w:val="009C3AE0"/>
    <w:rsid w:val="00A1098C"/>
    <w:rsid w:val="00AE0493"/>
    <w:rsid w:val="00CF0937"/>
    <w:rsid w:val="00D2385C"/>
    <w:rsid w:val="00E167E8"/>
    <w:rsid w:val="00E8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D52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LibreOffice/7.5.2.2$Windows_X86_64 LibreOffice_project/53bb9681a964705cf672590721dbc85eb4d0c3a2</Application>
  <AppVersion>15.0000</AppVersion>
  <Pages>3</Pages>
  <Words>725</Words>
  <Characters>4507</Characters>
  <CharactersWithSpaces>5139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2023-04-06T12:01:00Z</dcterms:created>
  <dc:creator>utente1</dc:creator>
  <dc:description/>
  <dc:language>it-IT</dc:language>
  <cp:lastModifiedBy/>
  <cp:lastPrinted>2023-04-06T15:10:18Z</cp:lastPrinted>
  <dcterms:modified xsi:type="dcterms:W3CDTF">2023-04-06T15:10:21Z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